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eastAsiaTheme="minorHAnsi" w:hAnsi="Arial" w:cs="Arial"/>
          <w:b/>
          <w:bCs/>
          <w:color w:val="5B9BD5" w:themeColor="accent1"/>
          <w:sz w:val="24"/>
          <w:szCs w:val="24"/>
          <w:lang w:val="es-CO"/>
        </w:rPr>
        <w:id w:val="799797774"/>
        <w:docPartObj>
          <w:docPartGallery w:val="Cover Pages"/>
          <w:docPartUnique/>
        </w:docPartObj>
      </w:sdtPr>
      <w:sdtEndPr>
        <w:rPr>
          <w:rFonts w:asciiTheme="minorHAnsi" w:hAnsiTheme="minorHAnsi" w:cstheme="minorBidi"/>
          <w:b w:val="0"/>
          <w:bCs w:val="0"/>
          <w:color w:val="auto"/>
          <w:sz w:val="22"/>
          <w:szCs w:val="22"/>
        </w:rPr>
      </w:sdtEndPr>
      <w:sdtContent>
        <w:p w14:paraId="07BC7CBB" w14:textId="77777777" w:rsidR="00F307CF" w:rsidRPr="0043723A" w:rsidRDefault="00F307CF" w:rsidP="00F307CF">
          <w:pPr>
            <w:pStyle w:val="Textoindependiente"/>
            <w:ind w:left="0" w:right="-44"/>
            <w:rPr>
              <w:rFonts w:ascii="Arial" w:hAnsi="Arial" w:cs="Arial"/>
              <w:sz w:val="24"/>
              <w:szCs w:val="24"/>
            </w:rPr>
          </w:pPr>
        </w:p>
        <w:p w14:paraId="624AA384" w14:textId="77777777" w:rsidR="00F307CF" w:rsidRPr="0043723A" w:rsidRDefault="00F307CF" w:rsidP="00F307CF">
          <w:pPr>
            <w:pStyle w:val="Ttulo2"/>
            <w:jc w:val="center"/>
            <w:rPr>
              <w:rFonts w:ascii="Arial" w:eastAsia="Arial Narrow" w:hAnsi="Arial" w:cs="Arial"/>
              <w:b w:val="0"/>
              <w:color w:val="auto"/>
              <w:sz w:val="24"/>
              <w:szCs w:val="24"/>
            </w:rPr>
          </w:pPr>
          <w:r w:rsidRPr="0043723A">
            <w:rPr>
              <w:rFonts w:ascii="Arial" w:hAnsi="Arial" w:cs="Arial"/>
              <w:sz w:val="24"/>
              <w:szCs w:val="24"/>
            </w:rPr>
            <w:t xml:space="preserve"> </w:t>
          </w:r>
          <w:bookmarkStart w:id="0" w:name="_Toc226379180"/>
          <w:r w:rsidRPr="0043723A">
            <w:rPr>
              <w:rFonts w:ascii="Arial" w:eastAsia="Arial Narrow" w:hAnsi="Arial" w:cs="Arial"/>
              <w:color w:val="auto"/>
              <w:sz w:val="24"/>
              <w:szCs w:val="24"/>
            </w:rPr>
            <w:t>PRESENTACION</w:t>
          </w:r>
          <w:bookmarkEnd w:id="0"/>
        </w:p>
        <w:p w14:paraId="646FE946" w14:textId="77777777" w:rsidR="00F307CF" w:rsidRPr="0043723A" w:rsidRDefault="00F307CF" w:rsidP="00F307CF">
          <w:pPr>
            <w:jc w:val="both"/>
            <w:rPr>
              <w:rFonts w:ascii="Arial" w:eastAsia="Arial Narrow" w:hAnsi="Arial" w:cs="Arial"/>
              <w:sz w:val="24"/>
              <w:szCs w:val="24"/>
            </w:rPr>
          </w:pPr>
        </w:p>
        <w:p w14:paraId="003395BC" w14:textId="77777777" w:rsidR="004D3709" w:rsidRPr="004D3709" w:rsidRDefault="004D3709" w:rsidP="00D21426">
          <w:pPr>
            <w:jc w:val="lowKashida"/>
            <w:rPr>
              <w:rFonts w:ascii="Arial" w:hAnsi="Arial" w:cs="Arial"/>
              <w:sz w:val="24"/>
              <w:szCs w:val="24"/>
            </w:rPr>
          </w:pPr>
          <w:r w:rsidRPr="004D3709">
            <w:rPr>
              <w:rFonts w:ascii="Arial" w:hAnsi="Arial" w:cs="Arial"/>
              <w:sz w:val="24"/>
              <w:szCs w:val="24"/>
            </w:rPr>
            <w:t>El sistema VIGIA 2.0 permite a los vigilados reportar información a la Superintendencia de Transporte, en cumplimiento de las obligaciones de vigilancia, inspección y control.</w:t>
          </w:r>
        </w:p>
        <w:p w14:paraId="50C16585" w14:textId="56040F02" w:rsidR="0023415A" w:rsidRDefault="004D3709" w:rsidP="00D21426">
          <w:pPr>
            <w:jc w:val="lowKashida"/>
            <w:rPr>
              <w:rFonts w:ascii="Arial" w:hAnsi="Arial" w:cs="Arial"/>
              <w:sz w:val="24"/>
              <w:szCs w:val="24"/>
            </w:rPr>
          </w:pPr>
          <w:r w:rsidRPr="004D3709">
            <w:rPr>
              <w:rFonts w:ascii="Arial" w:hAnsi="Arial" w:cs="Arial"/>
              <w:sz w:val="24"/>
              <w:szCs w:val="24"/>
            </w:rPr>
            <w:t>Este manual describe el proceso para el cargue de información, incluyendo el acceso al sistema, el uso del módulo correspondiente y las validaciones aplicadas a los archivos enviados. Su objetivo es guiar al usuario en el registro correcto de la información requerida.</w:t>
          </w:r>
        </w:p>
        <w:p w14:paraId="196BA353" w14:textId="77777777" w:rsidR="004D3709" w:rsidRPr="0043723A" w:rsidRDefault="004D3709" w:rsidP="004D3709">
          <w:pPr>
            <w:jc w:val="both"/>
            <w:rPr>
              <w:rFonts w:ascii="Arial" w:hAnsi="Arial" w:cs="Arial"/>
              <w:sz w:val="24"/>
              <w:szCs w:val="24"/>
            </w:rPr>
          </w:pPr>
        </w:p>
        <w:p w14:paraId="323CEDA7" w14:textId="0CAC10AB" w:rsidR="0023415A" w:rsidRPr="0043723A" w:rsidRDefault="0023415A" w:rsidP="00481283">
          <w:pPr>
            <w:jc w:val="center"/>
            <w:rPr>
              <w:rFonts w:ascii="Arial" w:eastAsia="Arial Narrow" w:hAnsi="Arial" w:cs="Arial"/>
              <w:b/>
              <w:bCs/>
              <w:sz w:val="24"/>
              <w:szCs w:val="24"/>
            </w:rPr>
          </w:pPr>
          <w:r w:rsidRPr="0043723A">
            <w:rPr>
              <w:rFonts w:ascii="Arial" w:eastAsia="Arial Narrow" w:hAnsi="Arial" w:cs="Arial"/>
              <w:b/>
              <w:bCs/>
              <w:sz w:val="24"/>
              <w:szCs w:val="24"/>
            </w:rPr>
            <w:t>TABLA DE CONTENIDO</w:t>
          </w:r>
        </w:p>
        <w:sdt>
          <w:sdtPr>
            <w:rPr>
              <w:rFonts w:asciiTheme="minorBidi" w:eastAsiaTheme="minorHAnsi" w:hAnsiTheme="minorBidi" w:cstheme="minorBidi"/>
              <w:color w:val="auto"/>
              <w:sz w:val="24"/>
              <w:szCs w:val="24"/>
              <w:lang w:val="es-ES" w:eastAsia="en-US"/>
            </w:rPr>
            <w:id w:val="2115083860"/>
            <w:docPartObj>
              <w:docPartGallery w:val="Table of Contents"/>
              <w:docPartUnique/>
            </w:docPartObj>
          </w:sdtPr>
          <w:sdtEndPr>
            <w:rPr>
              <w:rFonts w:asciiTheme="minorHAnsi" w:hAnsiTheme="minorHAnsi"/>
              <w:b/>
              <w:bCs/>
              <w:sz w:val="22"/>
              <w:szCs w:val="22"/>
            </w:rPr>
          </w:sdtEndPr>
          <w:sdtContent>
            <w:p w14:paraId="59366109" w14:textId="5F4E94C0" w:rsidR="00A5277A" w:rsidRPr="00481283" w:rsidRDefault="00A5277A" w:rsidP="00481283">
              <w:pPr>
                <w:pStyle w:val="TtuloTDC"/>
                <w:rPr>
                  <w:rFonts w:asciiTheme="minorBidi" w:hAnsiTheme="minorBidi" w:cstheme="minorBidi"/>
                  <w:color w:val="auto"/>
                  <w:sz w:val="24"/>
                  <w:szCs w:val="24"/>
                </w:rPr>
              </w:pPr>
            </w:p>
            <w:p w14:paraId="16393BCE" w14:textId="23BF0D35" w:rsidR="002D2FC2" w:rsidRPr="00481283" w:rsidRDefault="00A5277A">
              <w:pPr>
                <w:pStyle w:val="TDC2"/>
                <w:tabs>
                  <w:tab w:val="right" w:leader="dot" w:pos="10245"/>
                </w:tabs>
                <w:rPr>
                  <w:rFonts w:asciiTheme="minorBidi" w:eastAsiaTheme="minorEastAsia" w:hAnsiTheme="minorBidi"/>
                  <w:noProof/>
                  <w:kern w:val="2"/>
                  <w:sz w:val="24"/>
                  <w:szCs w:val="24"/>
                  <w:lang w:eastAsia="es-CO"/>
                  <w14:ligatures w14:val="standardContextual"/>
                </w:rPr>
              </w:pPr>
              <w:r w:rsidRPr="00481283">
                <w:rPr>
                  <w:rFonts w:asciiTheme="minorBidi" w:hAnsiTheme="minorBidi"/>
                  <w:sz w:val="24"/>
                  <w:szCs w:val="24"/>
                </w:rPr>
                <w:fldChar w:fldCharType="begin"/>
              </w:r>
              <w:r w:rsidRPr="00481283">
                <w:rPr>
                  <w:rFonts w:asciiTheme="minorBidi" w:hAnsiTheme="minorBidi"/>
                  <w:sz w:val="24"/>
                  <w:szCs w:val="24"/>
                </w:rPr>
                <w:instrText xml:space="preserve"> TOC \o "1-3" \h \z \u </w:instrText>
              </w:r>
              <w:r w:rsidRPr="00481283">
                <w:rPr>
                  <w:rFonts w:asciiTheme="minorBidi" w:hAnsiTheme="minorBidi"/>
                  <w:sz w:val="24"/>
                  <w:szCs w:val="24"/>
                </w:rPr>
                <w:fldChar w:fldCharType="separate"/>
              </w:r>
              <w:hyperlink w:anchor="_Toc226379180" w:history="1">
                <w:r w:rsidR="002D2FC2" w:rsidRPr="00481283">
                  <w:rPr>
                    <w:rStyle w:val="Hipervnculo"/>
                    <w:rFonts w:asciiTheme="minorBidi" w:eastAsia="Arial Narrow" w:hAnsiTheme="minorBidi"/>
                    <w:noProof/>
                    <w:color w:val="auto"/>
                    <w:sz w:val="24"/>
                    <w:szCs w:val="24"/>
                  </w:rPr>
                  <w:t>PRESENTACION</w:t>
                </w:r>
                <w:r w:rsidR="002D2FC2" w:rsidRPr="00481283">
                  <w:rPr>
                    <w:rFonts w:asciiTheme="minorBidi" w:hAnsiTheme="minorBidi"/>
                    <w:noProof/>
                    <w:webHidden/>
                    <w:sz w:val="24"/>
                    <w:szCs w:val="24"/>
                  </w:rPr>
                  <w:tab/>
                </w:r>
                <w:r w:rsidR="002D2FC2" w:rsidRPr="00481283">
                  <w:rPr>
                    <w:rFonts w:asciiTheme="minorBidi" w:hAnsiTheme="minorBidi"/>
                    <w:noProof/>
                    <w:webHidden/>
                    <w:sz w:val="24"/>
                    <w:szCs w:val="24"/>
                  </w:rPr>
                  <w:fldChar w:fldCharType="begin"/>
                </w:r>
                <w:r w:rsidR="002D2FC2" w:rsidRPr="00481283">
                  <w:rPr>
                    <w:rFonts w:asciiTheme="minorBidi" w:hAnsiTheme="minorBidi"/>
                    <w:noProof/>
                    <w:webHidden/>
                    <w:sz w:val="24"/>
                    <w:szCs w:val="24"/>
                  </w:rPr>
                  <w:instrText xml:space="preserve"> PAGEREF _Toc226379180 \h </w:instrText>
                </w:r>
                <w:r w:rsidR="002D2FC2" w:rsidRPr="00481283">
                  <w:rPr>
                    <w:rFonts w:asciiTheme="minorBidi" w:hAnsiTheme="minorBidi"/>
                    <w:noProof/>
                    <w:webHidden/>
                    <w:sz w:val="24"/>
                    <w:szCs w:val="24"/>
                  </w:rPr>
                </w:r>
                <w:r w:rsidR="002D2FC2" w:rsidRPr="00481283">
                  <w:rPr>
                    <w:rFonts w:asciiTheme="minorBidi" w:hAnsiTheme="minorBidi"/>
                    <w:noProof/>
                    <w:webHidden/>
                    <w:sz w:val="24"/>
                    <w:szCs w:val="24"/>
                  </w:rPr>
                  <w:fldChar w:fldCharType="separate"/>
                </w:r>
                <w:r w:rsidR="00882195">
                  <w:rPr>
                    <w:rFonts w:asciiTheme="minorBidi" w:hAnsiTheme="minorBidi"/>
                    <w:noProof/>
                    <w:webHidden/>
                    <w:sz w:val="24"/>
                    <w:szCs w:val="24"/>
                  </w:rPr>
                  <w:t>1</w:t>
                </w:r>
                <w:r w:rsidR="002D2FC2" w:rsidRPr="00481283">
                  <w:rPr>
                    <w:rFonts w:asciiTheme="minorBidi" w:hAnsiTheme="minorBidi"/>
                    <w:noProof/>
                    <w:webHidden/>
                    <w:sz w:val="24"/>
                    <w:szCs w:val="24"/>
                  </w:rPr>
                  <w:fldChar w:fldCharType="end"/>
                </w:r>
              </w:hyperlink>
            </w:p>
            <w:p w14:paraId="2CB80BCE" w14:textId="5407B02E" w:rsidR="002D2FC2" w:rsidRPr="00481283" w:rsidRDefault="002D2FC2">
              <w:pPr>
                <w:pStyle w:val="TDC2"/>
                <w:tabs>
                  <w:tab w:val="left" w:pos="720"/>
                  <w:tab w:val="right" w:leader="dot" w:pos="10245"/>
                </w:tabs>
                <w:rPr>
                  <w:rFonts w:asciiTheme="minorBidi" w:eastAsiaTheme="minorEastAsia" w:hAnsiTheme="minorBidi"/>
                  <w:noProof/>
                  <w:kern w:val="2"/>
                  <w:sz w:val="24"/>
                  <w:szCs w:val="24"/>
                  <w:lang w:eastAsia="es-CO"/>
                  <w14:ligatures w14:val="standardContextual"/>
                </w:rPr>
              </w:pPr>
              <w:hyperlink w:anchor="_Toc226379181" w:history="1">
                <w:r w:rsidRPr="00481283">
                  <w:rPr>
                    <w:rStyle w:val="Hipervnculo"/>
                    <w:rFonts w:asciiTheme="minorBidi" w:eastAsia="Arial Narrow" w:hAnsiTheme="minorBidi"/>
                    <w:noProof/>
                    <w:color w:val="auto"/>
                    <w:sz w:val="24"/>
                    <w:szCs w:val="24"/>
                  </w:rPr>
                  <w:t>1.</w:t>
                </w:r>
                <w:r w:rsidRPr="00481283">
                  <w:rPr>
                    <w:rFonts w:asciiTheme="minorBidi" w:eastAsiaTheme="minorEastAsia" w:hAnsiTheme="minorBidi"/>
                    <w:noProof/>
                    <w:kern w:val="2"/>
                    <w:sz w:val="24"/>
                    <w:szCs w:val="24"/>
                    <w:lang w:eastAsia="es-CO"/>
                    <w14:ligatures w14:val="standardContextual"/>
                  </w:rPr>
                  <w:tab/>
                </w:r>
                <w:r w:rsidRPr="00481283">
                  <w:rPr>
                    <w:rStyle w:val="Hipervnculo"/>
                    <w:rFonts w:asciiTheme="minorBidi" w:eastAsia="Arial Narrow" w:hAnsiTheme="minorBidi"/>
                    <w:noProof/>
                    <w:color w:val="auto"/>
                    <w:sz w:val="24"/>
                    <w:szCs w:val="24"/>
                  </w:rPr>
                  <w:t>OBJETIVO GENERAL</w:t>
                </w:r>
                <w:r w:rsidRPr="00481283">
                  <w:rPr>
                    <w:rFonts w:asciiTheme="minorBidi" w:hAnsiTheme="minorBidi"/>
                    <w:noProof/>
                    <w:webHidden/>
                    <w:sz w:val="24"/>
                    <w:szCs w:val="24"/>
                  </w:rPr>
                  <w:tab/>
                </w:r>
                <w:r w:rsidRPr="00481283">
                  <w:rPr>
                    <w:rFonts w:asciiTheme="minorBidi" w:hAnsiTheme="minorBidi"/>
                    <w:noProof/>
                    <w:webHidden/>
                    <w:sz w:val="24"/>
                    <w:szCs w:val="24"/>
                  </w:rPr>
                  <w:fldChar w:fldCharType="begin"/>
                </w:r>
                <w:r w:rsidRPr="00481283">
                  <w:rPr>
                    <w:rFonts w:asciiTheme="minorBidi" w:hAnsiTheme="minorBidi"/>
                    <w:noProof/>
                    <w:webHidden/>
                    <w:sz w:val="24"/>
                    <w:szCs w:val="24"/>
                  </w:rPr>
                  <w:instrText xml:space="preserve"> PAGEREF _Toc226379181 \h </w:instrText>
                </w:r>
                <w:r w:rsidRPr="00481283">
                  <w:rPr>
                    <w:rFonts w:asciiTheme="minorBidi" w:hAnsiTheme="minorBidi"/>
                    <w:noProof/>
                    <w:webHidden/>
                    <w:sz w:val="24"/>
                    <w:szCs w:val="24"/>
                  </w:rPr>
                </w:r>
                <w:r w:rsidRPr="00481283">
                  <w:rPr>
                    <w:rFonts w:asciiTheme="minorBidi" w:hAnsiTheme="minorBidi"/>
                    <w:noProof/>
                    <w:webHidden/>
                    <w:sz w:val="24"/>
                    <w:szCs w:val="24"/>
                  </w:rPr>
                  <w:fldChar w:fldCharType="separate"/>
                </w:r>
                <w:r w:rsidR="00882195">
                  <w:rPr>
                    <w:rFonts w:asciiTheme="minorBidi" w:hAnsiTheme="minorBidi"/>
                    <w:noProof/>
                    <w:webHidden/>
                    <w:sz w:val="24"/>
                    <w:szCs w:val="24"/>
                  </w:rPr>
                  <w:t>3</w:t>
                </w:r>
                <w:r w:rsidRPr="00481283">
                  <w:rPr>
                    <w:rFonts w:asciiTheme="minorBidi" w:hAnsiTheme="minorBidi"/>
                    <w:noProof/>
                    <w:webHidden/>
                    <w:sz w:val="24"/>
                    <w:szCs w:val="24"/>
                  </w:rPr>
                  <w:fldChar w:fldCharType="end"/>
                </w:r>
              </w:hyperlink>
            </w:p>
            <w:p w14:paraId="2BA999A1" w14:textId="587AD1E0" w:rsidR="002D2FC2" w:rsidRPr="00481283" w:rsidRDefault="002D2FC2">
              <w:pPr>
                <w:pStyle w:val="TDC2"/>
                <w:tabs>
                  <w:tab w:val="left" w:pos="720"/>
                  <w:tab w:val="right" w:leader="dot" w:pos="10245"/>
                </w:tabs>
                <w:rPr>
                  <w:rFonts w:asciiTheme="minorBidi" w:eastAsiaTheme="minorEastAsia" w:hAnsiTheme="minorBidi"/>
                  <w:noProof/>
                  <w:kern w:val="2"/>
                  <w:sz w:val="24"/>
                  <w:szCs w:val="24"/>
                  <w:lang w:eastAsia="es-CO"/>
                  <w14:ligatures w14:val="standardContextual"/>
                </w:rPr>
              </w:pPr>
              <w:hyperlink w:anchor="_Toc226379182" w:history="1">
                <w:r w:rsidRPr="00481283">
                  <w:rPr>
                    <w:rStyle w:val="Hipervnculo"/>
                    <w:rFonts w:asciiTheme="minorBidi" w:eastAsia="Arial Narrow" w:hAnsiTheme="minorBidi"/>
                    <w:noProof/>
                    <w:color w:val="auto"/>
                    <w:sz w:val="24"/>
                    <w:szCs w:val="24"/>
                  </w:rPr>
                  <w:t>2.</w:t>
                </w:r>
                <w:r w:rsidRPr="00481283">
                  <w:rPr>
                    <w:rFonts w:asciiTheme="minorBidi" w:eastAsiaTheme="minorEastAsia" w:hAnsiTheme="minorBidi"/>
                    <w:noProof/>
                    <w:kern w:val="2"/>
                    <w:sz w:val="24"/>
                    <w:szCs w:val="24"/>
                    <w:lang w:eastAsia="es-CO"/>
                    <w14:ligatures w14:val="standardContextual"/>
                  </w:rPr>
                  <w:tab/>
                </w:r>
                <w:r w:rsidRPr="00481283">
                  <w:rPr>
                    <w:rStyle w:val="Hipervnculo"/>
                    <w:rFonts w:asciiTheme="minorBidi" w:eastAsia="Arial Narrow" w:hAnsiTheme="minorBidi"/>
                    <w:noProof/>
                    <w:color w:val="auto"/>
                    <w:sz w:val="24"/>
                    <w:szCs w:val="24"/>
                  </w:rPr>
                  <w:t>OBJETIVOS ESPECÍFICOS</w:t>
                </w:r>
                <w:r w:rsidRPr="00481283">
                  <w:rPr>
                    <w:rFonts w:asciiTheme="minorBidi" w:hAnsiTheme="minorBidi"/>
                    <w:noProof/>
                    <w:webHidden/>
                    <w:sz w:val="24"/>
                    <w:szCs w:val="24"/>
                  </w:rPr>
                  <w:tab/>
                </w:r>
                <w:r w:rsidRPr="00481283">
                  <w:rPr>
                    <w:rFonts w:asciiTheme="minorBidi" w:hAnsiTheme="minorBidi"/>
                    <w:noProof/>
                    <w:webHidden/>
                    <w:sz w:val="24"/>
                    <w:szCs w:val="24"/>
                  </w:rPr>
                  <w:fldChar w:fldCharType="begin"/>
                </w:r>
                <w:r w:rsidRPr="00481283">
                  <w:rPr>
                    <w:rFonts w:asciiTheme="minorBidi" w:hAnsiTheme="minorBidi"/>
                    <w:noProof/>
                    <w:webHidden/>
                    <w:sz w:val="24"/>
                    <w:szCs w:val="24"/>
                  </w:rPr>
                  <w:instrText xml:space="preserve"> PAGEREF _Toc226379182 \h </w:instrText>
                </w:r>
                <w:r w:rsidRPr="00481283">
                  <w:rPr>
                    <w:rFonts w:asciiTheme="minorBidi" w:hAnsiTheme="minorBidi"/>
                    <w:noProof/>
                    <w:webHidden/>
                    <w:sz w:val="24"/>
                    <w:szCs w:val="24"/>
                  </w:rPr>
                </w:r>
                <w:r w:rsidRPr="00481283">
                  <w:rPr>
                    <w:rFonts w:asciiTheme="minorBidi" w:hAnsiTheme="minorBidi"/>
                    <w:noProof/>
                    <w:webHidden/>
                    <w:sz w:val="24"/>
                    <w:szCs w:val="24"/>
                  </w:rPr>
                  <w:fldChar w:fldCharType="separate"/>
                </w:r>
                <w:r w:rsidR="00882195">
                  <w:rPr>
                    <w:rFonts w:asciiTheme="minorBidi" w:hAnsiTheme="minorBidi"/>
                    <w:noProof/>
                    <w:webHidden/>
                    <w:sz w:val="24"/>
                    <w:szCs w:val="24"/>
                  </w:rPr>
                  <w:t>3</w:t>
                </w:r>
                <w:r w:rsidRPr="00481283">
                  <w:rPr>
                    <w:rFonts w:asciiTheme="minorBidi" w:hAnsiTheme="minorBidi"/>
                    <w:noProof/>
                    <w:webHidden/>
                    <w:sz w:val="24"/>
                    <w:szCs w:val="24"/>
                  </w:rPr>
                  <w:fldChar w:fldCharType="end"/>
                </w:r>
              </w:hyperlink>
            </w:p>
            <w:p w14:paraId="24778D62" w14:textId="71CB9072" w:rsidR="002D2FC2" w:rsidRPr="00481283" w:rsidRDefault="002D2FC2">
              <w:pPr>
                <w:pStyle w:val="TDC2"/>
                <w:tabs>
                  <w:tab w:val="left" w:pos="720"/>
                  <w:tab w:val="right" w:leader="dot" w:pos="10245"/>
                </w:tabs>
                <w:rPr>
                  <w:rFonts w:asciiTheme="minorBidi" w:eastAsiaTheme="minorEastAsia" w:hAnsiTheme="minorBidi"/>
                  <w:noProof/>
                  <w:kern w:val="2"/>
                  <w:sz w:val="24"/>
                  <w:szCs w:val="24"/>
                  <w:lang w:eastAsia="es-CO"/>
                  <w14:ligatures w14:val="standardContextual"/>
                </w:rPr>
              </w:pPr>
              <w:hyperlink w:anchor="_Toc226379183" w:history="1">
                <w:r w:rsidRPr="00481283">
                  <w:rPr>
                    <w:rStyle w:val="Hipervnculo"/>
                    <w:rFonts w:asciiTheme="minorBidi" w:eastAsia="Arial Narrow" w:hAnsiTheme="minorBidi"/>
                    <w:noProof/>
                    <w:color w:val="auto"/>
                    <w:sz w:val="24"/>
                    <w:szCs w:val="24"/>
                  </w:rPr>
                  <w:t>3.</w:t>
                </w:r>
                <w:r w:rsidRPr="00481283">
                  <w:rPr>
                    <w:rFonts w:asciiTheme="minorBidi" w:eastAsiaTheme="minorEastAsia" w:hAnsiTheme="minorBidi"/>
                    <w:noProof/>
                    <w:kern w:val="2"/>
                    <w:sz w:val="24"/>
                    <w:szCs w:val="24"/>
                    <w:lang w:eastAsia="es-CO"/>
                    <w14:ligatures w14:val="standardContextual"/>
                  </w:rPr>
                  <w:tab/>
                </w:r>
                <w:r w:rsidRPr="00481283">
                  <w:rPr>
                    <w:rStyle w:val="Hipervnculo"/>
                    <w:rFonts w:asciiTheme="minorBidi" w:eastAsia="Arial Narrow" w:hAnsiTheme="minorBidi"/>
                    <w:noProof/>
                    <w:color w:val="auto"/>
                    <w:sz w:val="24"/>
                    <w:szCs w:val="24"/>
                  </w:rPr>
                  <w:t>ALCANCE</w:t>
                </w:r>
                <w:r w:rsidRPr="00481283">
                  <w:rPr>
                    <w:rFonts w:asciiTheme="minorBidi" w:hAnsiTheme="minorBidi"/>
                    <w:noProof/>
                    <w:webHidden/>
                    <w:sz w:val="24"/>
                    <w:szCs w:val="24"/>
                  </w:rPr>
                  <w:tab/>
                </w:r>
                <w:r w:rsidRPr="00481283">
                  <w:rPr>
                    <w:rFonts w:asciiTheme="minorBidi" w:hAnsiTheme="minorBidi"/>
                    <w:noProof/>
                    <w:webHidden/>
                    <w:sz w:val="24"/>
                    <w:szCs w:val="24"/>
                  </w:rPr>
                  <w:fldChar w:fldCharType="begin"/>
                </w:r>
                <w:r w:rsidRPr="00481283">
                  <w:rPr>
                    <w:rFonts w:asciiTheme="minorBidi" w:hAnsiTheme="minorBidi"/>
                    <w:noProof/>
                    <w:webHidden/>
                    <w:sz w:val="24"/>
                    <w:szCs w:val="24"/>
                  </w:rPr>
                  <w:instrText xml:space="preserve"> PAGEREF _Toc226379183 \h </w:instrText>
                </w:r>
                <w:r w:rsidRPr="00481283">
                  <w:rPr>
                    <w:rFonts w:asciiTheme="minorBidi" w:hAnsiTheme="minorBidi"/>
                    <w:noProof/>
                    <w:webHidden/>
                    <w:sz w:val="24"/>
                    <w:szCs w:val="24"/>
                  </w:rPr>
                </w:r>
                <w:r w:rsidRPr="00481283">
                  <w:rPr>
                    <w:rFonts w:asciiTheme="minorBidi" w:hAnsiTheme="minorBidi"/>
                    <w:noProof/>
                    <w:webHidden/>
                    <w:sz w:val="24"/>
                    <w:szCs w:val="24"/>
                  </w:rPr>
                  <w:fldChar w:fldCharType="separate"/>
                </w:r>
                <w:r w:rsidR="00882195">
                  <w:rPr>
                    <w:rFonts w:asciiTheme="minorBidi" w:hAnsiTheme="minorBidi"/>
                    <w:noProof/>
                    <w:webHidden/>
                    <w:sz w:val="24"/>
                    <w:szCs w:val="24"/>
                  </w:rPr>
                  <w:t>3</w:t>
                </w:r>
                <w:r w:rsidRPr="00481283">
                  <w:rPr>
                    <w:rFonts w:asciiTheme="minorBidi" w:hAnsiTheme="minorBidi"/>
                    <w:noProof/>
                    <w:webHidden/>
                    <w:sz w:val="24"/>
                    <w:szCs w:val="24"/>
                  </w:rPr>
                  <w:fldChar w:fldCharType="end"/>
                </w:r>
              </w:hyperlink>
            </w:p>
            <w:p w14:paraId="19779E8D" w14:textId="7A495EB3" w:rsidR="002D2FC2" w:rsidRPr="00481283" w:rsidRDefault="002D2FC2">
              <w:pPr>
                <w:pStyle w:val="TDC2"/>
                <w:tabs>
                  <w:tab w:val="left" w:pos="720"/>
                  <w:tab w:val="right" w:leader="dot" w:pos="10245"/>
                </w:tabs>
                <w:rPr>
                  <w:rFonts w:asciiTheme="minorBidi" w:eastAsiaTheme="minorEastAsia" w:hAnsiTheme="minorBidi"/>
                  <w:noProof/>
                  <w:kern w:val="2"/>
                  <w:sz w:val="24"/>
                  <w:szCs w:val="24"/>
                  <w:lang w:eastAsia="es-CO"/>
                  <w14:ligatures w14:val="standardContextual"/>
                </w:rPr>
              </w:pPr>
              <w:hyperlink w:anchor="_Toc226379184" w:history="1">
                <w:r w:rsidRPr="00481283">
                  <w:rPr>
                    <w:rStyle w:val="Hipervnculo"/>
                    <w:rFonts w:asciiTheme="minorBidi" w:eastAsia="Arial Narrow" w:hAnsiTheme="minorBidi"/>
                    <w:noProof/>
                    <w:color w:val="auto"/>
                    <w:sz w:val="24"/>
                    <w:szCs w:val="24"/>
                  </w:rPr>
                  <w:t>4.</w:t>
                </w:r>
                <w:r w:rsidRPr="00481283">
                  <w:rPr>
                    <w:rFonts w:asciiTheme="minorBidi" w:eastAsiaTheme="minorEastAsia" w:hAnsiTheme="minorBidi"/>
                    <w:noProof/>
                    <w:kern w:val="2"/>
                    <w:sz w:val="24"/>
                    <w:szCs w:val="24"/>
                    <w:lang w:eastAsia="es-CO"/>
                    <w14:ligatures w14:val="standardContextual"/>
                  </w:rPr>
                  <w:tab/>
                </w:r>
                <w:r w:rsidRPr="00481283">
                  <w:rPr>
                    <w:rStyle w:val="Hipervnculo"/>
                    <w:rFonts w:asciiTheme="minorBidi" w:eastAsia="Arial Narrow" w:hAnsiTheme="minorBidi"/>
                    <w:noProof/>
                    <w:color w:val="auto"/>
                    <w:sz w:val="24"/>
                    <w:szCs w:val="24"/>
                  </w:rPr>
                  <w:t>DEFINICIONES</w:t>
                </w:r>
                <w:r w:rsidRPr="00481283">
                  <w:rPr>
                    <w:rFonts w:asciiTheme="minorBidi" w:hAnsiTheme="minorBidi"/>
                    <w:noProof/>
                    <w:webHidden/>
                    <w:sz w:val="24"/>
                    <w:szCs w:val="24"/>
                  </w:rPr>
                  <w:tab/>
                </w:r>
                <w:r w:rsidRPr="00481283">
                  <w:rPr>
                    <w:rFonts w:asciiTheme="minorBidi" w:hAnsiTheme="minorBidi"/>
                    <w:noProof/>
                    <w:webHidden/>
                    <w:sz w:val="24"/>
                    <w:szCs w:val="24"/>
                  </w:rPr>
                  <w:fldChar w:fldCharType="begin"/>
                </w:r>
                <w:r w:rsidRPr="00481283">
                  <w:rPr>
                    <w:rFonts w:asciiTheme="minorBidi" w:hAnsiTheme="minorBidi"/>
                    <w:noProof/>
                    <w:webHidden/>
                    <w:sz w:val="24"/>
                    <w:szCs w:val="24"/>
                  </w:rPr>
                  <w:instrText xml:space="preserve"> PAGEREF _Toc226379184 \h </w:instrText>
                </w:r>
                <w:r w:rsidRPr="00481283">
                  <w:rPr>
                    <w:rFonts w:asciiTheme="minorBidi" w:hAnsiTheme="minorBidi"/>
                    <w:noProof/>
                    <w:webHidden/>
                    <w:sz w:val="24"/>
                    <w:szCs w:val="24"/>
                  </w:rPr>
                </w:r>
                <w:r w:rsidRPr="00481283">
                  <w:rPr>
                    <w:rFonts w:asciiTheme="minorBidi" w:hAnsiTheme="minorBidi"/>
                    <w:noProof/>
                    <w:webHidden/>
                    <w:sz w:val="24"/>
                    <w:szCs w:val="24"/>
                  </w:rPr>
                  <w:fldChar w:fldCharType="separate"/>
                </w:r>
                <w:r w:rsidR="00882195">
                  <w:rPr>
                    <w:rFonts w:asciiTheme="minorBidi" w:hAnsiTheme="minorBidi"/>
                    <w:noProof/>
                    <w:webHidden/>
                    <w:sz w:val="24"/>
                    <w:szCs w:val="24"/>
                  </w:rPr>
                  <w:t>3</w:t>
                </w:r>
                <w:r w:rsidRPr="00481283">
                  <w:rPr>
                    <w:rFonts w:asciiTheme="minorBidi" w:hAnsiTheme="minorBidi"/>
                    <w:noProof/>
                    <w:webHidden/>
                    <w:sz w:val="24"/>
                    <w:szCs w:val="24"/>
                  </w:rPr>
                  <w:fldChar w:fldCharType="end"/>
                </w:r>
              </w:hyperlink>
            </w:p>
            <w:p w14:paraId="1D0A58AC" w14:textId="30F748BB" w:rsidR="002D2FC2" w:rsidRPr="00481283" w:rsidRDefault="002D2FC2">
              <w:pPr>
                <w:pStyle w:val="TDC2"/>
                <w:tabs>
                  <w:tab w:val="left" w:pos="720"/>
                  <w:tab w:val="right" w:leader="dot" w:pos="10245"/>
                </w:tabs>
                <w:rPr>
                  <w:rFonts w:asciiTheme="minorBidi" w:eastAsiaTheme="minorEastAsia" w:hAnsiTheme="minorBidi"/>
                  <w:noProof/>
                  <w:kern w:val="2"/>
                  <w:sz w:val="24"/>
                  <w:szCs w:val="24"/>
                  <w:lang w:eastAsia="es-CO"/>
                  <w14:ligatures w14:val="standardContextual"/>
                </w:rPr>
              </w:pPr>
              <w:hyperlink w:anchor="_Toc226379185" w:history="1">
                <w:r w:rsidRPr="00481283">
                  <w:rPr>
                    <w:rStyle w:val="Hipervnculo"/>
                    <w:rFonts w:asciiTheme="minorBidi" w:eastAsia="Arial Narrow" w:hAnsiTheme="minorBidi"/>
                    <w:noProof/>
                    <w:color w:val="auto"/>
                    <w:sz w:val="24"/>
                    <w:szCs w:val="24"/>
                  </w:rPr>
                  <w:t>5.</w:t>
                </w:r>
                <w:r w:rsidRPr="00481283">
                  <w:rPr>
                    <w:rFonts w:asciiTheme="minorBidi" w:eastAsiaTheme="minorEastAsia" w:hAnsiTheme="minorBidi"/>
                    <w:noProof/>
                    <w:kern w:val="2"/>
                    <w:sz w:val="24"/>
                    <w:szCs w:val="24"/>
                    <w:lang w:eastAsia="es-CO"/>
                    <w14:ligatures w14:val="standardContextual"/>
                  </w:rPr>
                  <w:tab/>
                </w:r>
                <w:r w:rsidRPr="00481283">
                  <w:rPr>
                    <w:rStyle w:val="Hipervnculo"/>
                    <w:rFonts w:asciiTheme="minorBidi" w:eastAsia="Arial Narrow" w:hAnsiTheme="minorBidi"/>
                    <w:noProof/>
                    <w:color w:val="auto"/>
                    <w:sz w:val="24"/>
                    <w:szCs w:val="24"/>
                  </w:rPr>
                  <w:t>DESARROLLO DEL MANUAL</w:t>
                </w:r>
                <w:r w:rsidRPr="00481283">
                  <w:rPr>
                    <w:rFonts w:asciiTheme="minorBidi" w:hAnsiTheme="minorBidi"/>
                    <w:noProof/>
                    <w:webHidden/>
                    <w:sz w:val="24"/>
                    <w:szCs w:val="24"/>
                  </w:rPr>
                  <w:tab/>
                </w:r>
                <w:r w:rsidRPr="00481283">
                  <w:rPr>
                    <w:rFonts w:asciiTheme="minorBidi" w:hAnsiTheme="minorBidi"/>
                    <w:noProof/>
                    <w:webHidden/>
                    <w:sz w:val="24"/>
                    <w:szCs w:val="24"/>
                  </w:rPr>
                  <w:fldChar w:fldCharType="begin"/>
                </w:r>
                <w:r w:rsidRPr="00481283">
                  <w:rPr>
                    <w:rFonts w:asciiTheme="minorBidi" w:hAnsiTheme="minorBidi"/>
                    <w:noProof/>
                    <w:webHidden/>
                    <w:sz w:val="24"/>
                    <w:szCs w:val="24"/>
                  </w:rPr>
                  <w:instrText xml:space="preserve"> PAGEREF _Toc226379185 \h </w:instrText>
                </w:r>
                <w:r w:rsidRPr="00481283">
                  <w:rPr>
                    <w:rFonts w:asciiTheme="minorBidi" w:hAnsiTheme="minorBidi"/>
                    <w:noProof/>
                    <w:webHidden/>
                    <w:sz w:val="24"/>
                    <w:szCs w:val="24"/>
                  </w:rPr>
                </w:r>
                <w:r w:rsidRPr="00481283">
                  <w:rPr>
                    <w:rFonts w:asciiTheme="minorBidi" w:hAnsiTheme="minorBidi"/>
                    <w:noProof/>
                    <w:webHidden/>
                    <w:sz w:val="24"/>
                    <w:szCs w:val="24"/>
                  </w:rPr>
                  <w:fldChar w:fldCharType="separate"/>
                </w:r>
                <w:r w:rsidR="00882195">
                  <w:rPr>
                    <w:rFonts w:asciiTheme="minorBidi" w:hAnsiTheme="minorBidi"/>
                    <w:noProof/>
                    <w:webHidden/>
                    <w:sz w:val="24"/>
                    <w:szCs w:val="24"/>
                  </w:rPr>
                  <w:t>4</w:t>
                </w:r>
                <w:r w:rsidRPr="00481283">
                  <w:rPr>
                    <w:rFonts w:asciiTheme="minorBidi" w:hAnsiTheme="minorBidi"/>
                    <w:noProof/>
                    <w:webHidden/>
                    <w:sz w:val="24"/>
                    <w:szCs w:val="24"/>
                  </w:rPr>
                  <w:fldChar w:fldCharType="end"/>
                </w:r>
              </w:hyperlink>
            </w:p>
            <w:p w14:paraId="30F882F8" w14:textId="44BD84FB" w:rsidR="002D2FC2" w:rsidRPr="00481283" w:rsidRDefault="002D2FC2">
              <w:pPr>
                <w:pStyle w:val="TDC3"/>
                <w:rPr>
                  <w:rFonts w:eastAsiaTheme="minorEastAsia"/>
                  <w:kern w:val="2"/>
                  <w:sz w:val="24"/>
                  <w:szCs w:val="24"/>
                  <w:lang w:eastAsia="es-CO"/>
                  <w14:ligatures w14:val="standardContextual"/>
                </w:rPr>
              </w:pPr>
              <w:hyperlink w:anchor="_Toc226379186" w:history="1">
                <w:r w:rsidRPr="00481283">
                  <w:rPr>
                    <w:rStyle w:val="Hipervnculo"/>
                    <w:color w:val="auto"/>
                    <w:sz w:val="24"/>
                    <w:szCs w:val="24"/>
                  </w:rPr>
                  <w:t xml:space="preserve">5.1 </w:t>
                </w:r>
                <w:r w:rsidRPr="00481283">
                  <w:rPr>
                    <w:rStyle w:val="Hipervnculo"/>
                    <w:rFonts w:eastAsia="Arial Narrow"/>
                    <w:color w:val="auto"/>
                    <w:sz w:val="24"/>
                    <w:szCs w:val="24"/>
                  </w:rPr>
                  <w:t>ACCESO AL SISTEMA</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_Toc226379186 \h </w:instrText>
                </w:r>
                <w:r w:rsidRPr="00481283">
                  <w:rPr>
                    <w:webHidden/>
                    <w:sz w:val="24"/>
                    <w:szCs w:val="24"/>
                  </w:rPr>
                </w:r>
                <w:r w:rsidRPr="00481283">
                  <w:rPr>
                    <w:webHidden/>
                    <w:sz w:val="24"/>
                    <w:szCs w:val="24"/>
                  </w:rPr>
                  <w:fldChar w:fldCharType="separate"/>
                </w:r>
                <w:r w:rsidR="00882195">
                  <w:rPr>
                    <w:webHidden/>
                    <w:sz w:val="24"/>
                    <w:szCs w:val="24"/>
                  </w:rPr>
                  <w:t>4</w:t>
                </w:r>
                <w:r w:rsidRPr="00481283">
                  <w:rPr>
                    <w:webHidden/>
                    <w:sz w:val="24"/>
                    <w:szCs w:val="24"/>
                  </w:rPr>
                  <w:fldChar w:fldCharType="end"/>
                </w:r>
              </w:hyperlink>
            </w:p>
            <w:p w14:paraId="48C53EAF" w14:textId="5930D825" w:rsidR="002D2FC2" w:rsidRPr="00481283" w:rsidRDefault="002D2FC2">
              <w:pPr>
                <w:pStyle w:val="TDC3"/>
                <w:rPr>
                  <w:rFonts w:eastAsiaTheme="minorEastAsia"/>
                  <w:kern w:val="2"/>
                  <w:sz w:val="24"/>
                  <w:szCs w:val="24"/>
                  <w:lang w:eastAsia="es-CO"/>
                  <w14:ligatures w14:val="standardContextual"/>
                </w:rPr>
              </w:pPr>
              <w:hyperlink w:anchor="_Toc226379187" w:history="1">
                <w:r w:rsidRPr="00481283">
                  <w:rPr>
                    <w:rStyle w:val="Hipervnculo"/>
                    <w:color w:val="auto"/>
                    <w:sz w:val="24"/>
                    <w:szCs w:val="24"/>
                  </w:rPr>
                  <w:t>5.2 MÓDULO DE CARGA DE ARCHIVOS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_Toc226379187 \h </w:instrText>
                </w:r>
                <w:r w:rsidRPr="00481283">
                  <w:rPr>
                    <w:webHidden/>
                    <w:sz w:val="24"/>
                    <w:szCs w:val="24"/>
                  </w:rPr>
                </w:r>
                <w:r w:rsidRPr="00481283">
                  <w:rPr>
                    <w:webHidden/>
                    <w:sz w:val="24"/>
                    <w:szCs w:val="24"/>
                  </w:rPr>
                  <w:fldChar w:fldCharType="separate"/>
                </w:r>
                <w:r w:rsidR="00882195">
                  <w:rPr>
                    <w:webHidden/>
                    <w:sz w:val="24"/>
                    <w:szCs w:val="24"/>
                  </w:rPr>
                  <w:t>5</w:t>
                </w:r>
                <w:r w:rsidRPr="00481283">
                  <w:rPr>
                    <w:webHidden/>
                    <w:sz w:val="24"/>
                    <w:szCs w:val="24"/>
                  </w:rPr>
                  <w:fldChar w:fldCharType="end"/>
                </w:r>
              </w:hyperlink>
            </w:p>
            <w:p w14:paraId="52028A34" w14:textId="6AF1E0B0" w:rsidR="002D2FC2" w:rsidRPr="00481283" w:rsidRDefault="002D2FC2">
              <w:pPr>
                <w:pStyle w:val="TDC3"/>
                <w:rPr>
                  <w:rFonts w:eastAsiaTheme="minorEastAsia"/>
                  <w:kern w:val="2"/>
                  <w:sz w:val="24"/>
                  <w:szCs w:val="24"/>
                  <w:lang w:eastAsia="es-CO"/>
                  <w14:ligatures w14:val="standardContextual"/>
                </w:rPr>
              </w:pPr>
              <w:hyperlink w:anchor="_Toc226379188" w:history="1">
                <w:r w:rsidRPr="00481283">
                  <w:rPr>
                    <w:rStyle w:val="Hipervnculo"/>
                    <w:color w:val="auto"/>
                    <w:sz w:val="24"/>
                    <w:szCs w:val="24"/>
                  </w:rPr>
                  <w:t>5.2.1 FLUJO GENERAL DE LA INFORMACIÓN</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_Toc226379188 \h </w:instrText>
                </w:r>
                <w:r w:rsidRPr="00481283">
                  <w:rPr>
                    <w:webHidden/>
                    <w:sz w:val="24"/>
                    <w:szCs w:val="24"/>
                  </w:rPr>
                </w:r>
                <w:r w:rsidRPr="00481283">
                  <w:rPr>
                    <w:webHidden/>
                    <w:sz w:val="24"/>
                    <w:szCs w:val="24"/>
                  </w:rPr>
                  <w:fldChar w:fldCharType="separate"/>
                </w:r>
                <w:r w:rsidR="00882195">
                  <w:rPr>
                    <w:webHidden/>
                    <w:sz w:val="24"/>
                    <w:szCs w:val="24"/>
                  </w:rPr>
                  <w:t>5</w:t>
                </w:r>
                <w:r w:rsidRPr="00481283">
                  <w:rPr>
                    <w:webHidden/>
                    <w:sz w:val="24"/>
                    <w:szCs w:val="24"/>
                  </w:rPr>
                  <w:fldChar w:fldCharType="end"/>
                </w:r>
              </w:hyperlink>
            </w:p>
            <w:p w14:paraId="467CC36F" w14:textId="7853D491" w:rsidR="002D2FC2" w:rsidRPr="00481283" w:rsidRDefault="002D2FC2">
              <w:pPr>
                <w:pStyle w:val="TDC3"/>
                <w:rPr>
                  <w:rFonts w:eastAsiaTheme="minorEastAsia"/>
                  <w:kern w:val="2"/>
                  <w:sz w:val="24"/>
                  <w:szCs w:val="24"/>
                  <w:lang w:eastAsia="es-CO"/>
                  <w14:ligatures w14:val="standardContextual"/>
                </w:rPr>
              </w:pPr>
              <w:hyperlink w:anchor="_Toc226379189" w:history="1">
                <w:r w:rsidRPr="00481283">
                  <w:rPr>
                    <w:rStyle w:val="Hipervnculo"/>
                    <w:color w:val="auto"/>
                    <w:sz w:val="24"/>
                    <w:szCs w:val="24"/>
                  </w:rPr>
                  <w:t>5.2.2 REQUISITOS DE LOS ARCHIVOS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_Toc226379189 \h </w:instrText>
                </w:r>
                <w:r w:rsidRPr="00481283">
                  <w:rPr>
                    <w:webHidden/>
                    <w:sz w:val="24"/>
                    <w:szCs w:val="24"/>
                  </w:rPr>
                </w:r>
                <w:r w:rsidRPr="00481283">
                  <w:rPr>
                    <w:webHidden/>
                    <w:sz w:val="24"/>
                    <w:szCs w:val="24"/>
                  </w:rPr>
                  <w:fldChar w:fldCharType="separate"/>
                </w:r>
                <w:r w:rsidR="00882195">
                  <w:rPr>
                    <w:webHidden/>
                    <w:sz w:val="24"/>
                    <w:szCs w:val="24"/>
                  </w:rPr>
                  <w:t>6</w:t>
                </w:r>
                <w:r w:rsidRPr="00481283">
                  <w:rPr>
                    <w:webHidden/>
                    <w:sz w:val="24"/>
                    <w:szCs w:val="24"/>
                  </w:rPr>
                  <w:fldChar w:fldCharType="end"/>
                </w:r>
              </w:hyperlink>
            </w:p>
            <w:p w14:paraId="3B624B4C" w14:textId="2708778F" w:rsidR="002D2FC2" w:rsidRPr="00481283" w:rsidRDefault="002D2FC2">
              <w:pPr>
                <w:pStyle w:val="TDC3"/>
                <w:rPr>
                  <w:rFonts w:eastAsiaTheme="minorEastAsia"/>
                  <w:kern w:val="2"/>
                  <w:sz w:val="24"/>
                  <w:szCs w:val="24"/>
                  <w:lang w:eastAsia="es-CO"/>
                  <w14:ligatures w14:val="standardContextual"/>
                </w:rPr>
              </w:pPr>
              <w:hyperlink w:anchor="_Toc226379190" w:history="1">
                <w:r w:rsidRPr="00481283">
                  <w:rPr>
                    <w:rStyle w:val="Hipervnculo"/>
                    <w:color w:val="auto"/>
                    <w:sz w:val="24"/>
                    <w:szCs w:val="24"/>
                  </w:rPr>
                  <w:t>5.2.3 PASOS PARA CARGAR UN ARCHIVO</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_Toc226379190 \h </w:instrText>
                </w:r>
                <w:r w:rsidRPr="00481283">
                  <w:rPr>
                    <w:webHidden/>
                    <w:sz w:val="24"/>
                    <w:szCs w:val="24"/>
                  </w:rPr>
                </w:r>
                <w:r w:rsidRPr="00481283">
                  <w:rPr>
                    <w:webHidden/>
                    <w:sz w:val="24"/>
                    <w:szCs w:val="24"/>
                  </w:rPr>
                  <w:fldChar w:fldCharType="separate"/>
                </w:r>
                <w:r w:rsidR="00882195">
                  <w:rPr>
                    <w:webHidden/>
                    <w:sz w:val="24"/>
                    <w:szCs w:val="24"/>
                  </w:rPr>
                  <w:t>7</w:t>
                </w:r>
                <w:r w:rsidRPr="00481283">
                  <w:rPr>
                    <w:webHidden/>
                    <w:sz w:val="24"/>
                    <w:szCs w:val="24"/>
                  </w:rPr>
                  <w:fldChar w:fldCharType="end"/>
                </w:r>
              </w:hyperlink>
            </w:p>
            <w:p w14:paraId="44EF7182" w14:textId="3A420139" w:rsidR="002D2FC2" w:rsidRPr="00481283" w:rsidRDefault="002D2FC2">
              <w:pPr>
                <w:pStyle w:val="TDC3"/>
                <w:rPr>
                  <w:rFonts w:eastAsiaTheme="minorEastAsia"/>
                  <w:kern w:val="2"/>
                  <w:sz w:val="24"/>
                  <w:szCs w:val="24"/>
                  <w:lang w:eastAsia="es-CO"/>
                  <w14:ligatures w14:val="standardContextual"/>
                </w:rPr>
              </w:pPr>
              <w:hyperlink w:anchor="_Toc226379191" w:history="1">
                <w:r w:rsidRPr="00481283">
                  <w:rPr>
                    <w:rStyle w:val="Hipervnculo"/>
                    <w:color w:val="auto"/>
                    <w:sz w:val="24"/>
                    <w:szCs w:val="24"/>
                  </w:rPr>
                  <w:t>5.2.3.1 ESTADÍSTICAS DE PUERTOS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_Toc226379191 \h </w:instrText>
                </w:r>
                <w:r w:rsidRPr="00481283">
                  <w:rPr>
                    <w:webHidden/>
                    <w:sz w:val="24"/>
                    <w:szCs w:val="24"/>
                  </w:rPr>
                </w:r>
                <w:r w:rsidRPr="00481283">
                  <w:rPr>
                    <w:webHidden/>
                    <w:sz w:val="24"/>
                    <w:szCs w:val="24"/>
                  </w:rPr>
                  <w:fldChar w:fldCharType="separate"/>
                </w:r>
                <w:r w:rsidR="00882195">
                  <w:rPr>
                    <w:webHidden/>
                    <w:sz w:val="24"/>
                    <w:szCs w:val="24"/>
                  </w:rPr>
                  <w:t>7</w:t>
                </w:r>
                <w:r w:rsidRPr="00481283">
                  <w:rPr>
                    <w:webHidden/>
                    <w:sz w:val="24"/>
                    <w:szCs w:val="24"/>
                  </w:rPr>
                  <w:fldChar w:fldCharType="end"/>
                </w:r>
              </w:hyperlink>
            </w:p>
            <w:p w14:paraId="30E26C55" w14:textId="52F37033" w:rsidR="002D2FC2" w:rsidRPr="00481283" w:rsidRDefault="002D2FC2">
              <w:pPr>
                <w:pStyle w:val="TDC3"/>
                <w:rPr>
                  <w:rFonts w:eastAsiaTheme="minorEastAsia"/>
                  <w:kern w:val="2"/>
                  <w:sz w:val="24"/>
                  <w:szCs w:val="24"/>
                  <w:lang w:eastAsia="es-CO"/>
                  <w14:ligatures w14:val="standardContextual"/>
                </w:rPr>
              </w:pPr>
              <w:hyperlink w:anchor="_Toc226379192" w:history="1">
                <w:r w:rsidRPr="00481283">
                  <w:rPr>
                    <w:rStyle w:val="Hipervnculo"/>
                    <w:color w:val="auto"/>
                    <w:sz w:val="24"/>
                    <w:szCs w:val="24"/>
                  </w:rPr>
                  <w:t>5.2.3.1 INDICADORES ABC</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_Toc226379192 \h </w:instrText>
                </w:r>
                <w:r w:rsidRPr="00481283">
                  <w:rPr>
                    <w:webHidden/>
                    <w:sz w:val="24"/>
                    <w:szCs w:val="24"/>
                  </w:rPr>
                </w:r>
                <w:r w:rsidRPr="00481283">
                  <w:rPr>
                    <w:webHidden/>
                    <w:sz w:val="24"/>
                    <w:szCs w:val="24"/>
                  </w:rPr>
                  <w:fldChar w:fldCharType="separate"/>
                </w:r>
                <w:r w:rsidR="00882195">
                  <w:rPr>
                    <w:webHidden/>
                    <w:sz w:val="24"/>
                    <w:szCs w:val="24"/>
                  </w:rPr>
                  <w:t>8</w:t>
                </w:r>
                <w:r w:rsidRPr="00481283">
                  <w:rPr>
                    <w:webHidden/>
                    <w:sz w:val="24"/>
                    <w:szCs w:val="24"/>
                  </w:rPr>
                  <w:fldChar w:fldCharType="end"/>
                </w:r>
              </w:hyperlink>
            </w:p>
            <w:p w14:paraId="7962C620" w14:textId="67B1B6B5" w:rsidR="002D2FC2" w:rsidRPr="00481283" w:rsidRDefault="002D2FC2">
              <w:pPr>
                <w:pStyle w:val="TDC3"/>
                <w:rPr>
                  <w:rFonts w:eastAsiaTheme="minorEastAsia"/>
                  <w:kern w:val="2"/>
                  <w:sz w:val="24"/>
                  <w:szCs w:val="24"/>
                  <w:lang w:eastAsia="es-CO"/>
                  <w14:ligatures w14:val="standardContextual"/>
                </w:rPr>
              </w:pPr>
              <w:hyperlink w:anchor="_Toc226379193" w:history="1">
                <w:r w:rsidRPr="00481283">
                  <w:rPr>
                    <w:rStyle w:val="Hipervnculo"/>
                    <w:color w:val="auto"/>
                    <w:sz w:val="24"/>
                    <w:szCs w:val="24"/>
                  </w:rPr>
                  <w:t>5.2.3.1 INDICADORES BSC MENSUALES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_Toc226379193 \h </w:instrText>
                </w:r>
                <w:r w:rsidRPr="00481283">
                  <w:rPr>
                    <w:webHidden/>
                    <w:sz w:val="24"/>
                    <w:szCs w:val="24"/>
                  </w:rPr>
                </w:r>
                <w:r w:rsidRPr="00481283">
                  <w:rPr>
                    <w:webHidden/>
                    <w:sz w:val="24"/>
                    <w:szCs w:val="24"/>
                  </w:rPr>
                  <w:fldChar w:fldCharType="separate"/>
                </w:r>
                <w:r w:rsidR="00882195">
                  <w:rPr>
                    <w:webHidden/>
                    <w:sz w:val="24"/>
                    <w:szCs w:val="24"/>
                  </w:rPr>
                  <w:t>9</w:t>
                </w:r>
                <w:r w:rsidRPr="00481283">
                  <w:rPr>
                    <w:webHidden/>
                    <w:sz w:val="24"/>
                    <w:szCs w:val="24"/>
                  </w:rPr>
                  <w:fldChar w:fldCharType="end"/>
                </w:r>
              </w:hyperlink>
            </w:p>
            <w:p w14:paraId="5D57C43E" w14:textId="4FFACE96" w:rsidR="002D2FC2" w:rsidRPr="00481283" w:rsidRDefault="002D2FC2">
              <w:pPr>
                <w:pStyle w:val="TDC3"/>
                <w:rPr>
                  <w:rFonts w:eastAsiaTheme="minorEastAsia"/>
                  <w:kern w:val="2"/>
                  <w:sz w:val="24"/>
                  <w:szCs w:val="24"/>
                  <w:lang w:eastAsia="es-CO"/>
                  <w14:ligatures w14:val="standardContextual"/>
                </w:rPr>
              </w:pPr>
              <w:hyperlink w:anchor="_Toc226379194" w:history="1">
                <w:r w:rsidRPr="00481283">
                  <w:rPr>
                    <w:rStyle w:val="Hipervnculo"/>
                    <w:color w:val="auto"/>
                    <w:sz w:val="24"/>
                    <w:szCs w:val="24"/>
                  </w:rPr>
                  <w:t>5.2.3.1 INDICADORES BSC ANUALES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_Toc226379194 \h </w:instrText>
                </w:r>
                <w:r w:rsidRPr="00481283">
                  <w:rPr>
                    <w:webHidden/>
                    <w:sz w:val="24"/>
                    <w:szCs w:val="24"/>
                  </w:rPr>
                </w:r>
                <w:r w:rsidRPr="00481283">
                  <w:rPr>
                    <w:webHidden/>
                    <w:sz w:val="24"/>
                    <w:szCs w:val="24"/>
                  </w:rPr>
                  <w:fldChar w:fldCharType="separate"/>
                </w:r>
                <w:r w:rsidR="00882195">
                  <w:rPr>
                    <w:webHidden/>
                    <w:sz w:val="24"/>
                    <w:szCs w:val="24"/>
                  </w:rPr>
                  <w:t>10</w:t>
                </w:r>
                <w:r w:rsidRPr="00481283">
                  <w:rPr>
                    <w:webHidden/>
                    <w:sz w:val="24"/>
                    <w:szCs w:val="24"/>
                  </w:rPr>
                  <w:fldChar w:fldCharType="end"/>
                </w:r>
              </w:hyperlink>
            </w:p>
            <w:p w14:paraId="0B1059DD" w14:textId="60C449E1" w:rsidR="002D2FC2" w:rsidRPr="00481283" w:rsidRDefault="002D2FC2">
              <w:pPr>
                <w:pStyle w:val="TDC3"/>
                <w:rPr>
                  <w:rFonts w:eastAsiaTheme="minorEastAsia"/>
                  <w:kern w:val="2"/>
                  <w:sz w:val="24"/>
                  <w:szCs w:val="24"/>
                  <w:lang w:eastAsia="es-CO"/>
                  <w14:ligatures w14:val="standardContextual"/>
                </w:rPr>
              </w:pPr>
              <w:hyperlink w:anchor="_Toc226379195" w:history="1">
                <w:r w:rsidRPr="00481283">
                  <w:rPr>
                    <w:rStyle w:val="Hipervnculo"/>
                    <w:color w:val="auto"/>
                    <w:sz w:val="24"/>
                    <w:szCs w:val="24"/>
                  </w:rPr>
                  <w:t>5.2.4 VALIDACIÓN DE DATOS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_Toc226379195 \h </w:instrText>
                </w:r>
                <w:r w:rsidRPr="00481283">
                  <w:rPr>
                    <w:webHidden/>
                    <w:sz w:val="24"/>
                    <w:szCs w:val="24"/>
                  </w:rPr>
                </w:r>
                <w:r w:rsidRPr="00481283">
                  <w:rPr>
                    <w:webHidden/>
                    <w:sz w:val="24"/>
                    <w:szCs w:val="24"/>
                  </w:rPr>
                  <w:fldChar w:fldCharType="separate"/>
                </w:r>
                <w:r w:rsidR="00882195">
                  <w:rPr>
                    <w:webHidden/>
                    <w:sz w:val="24"/>
                    <w:szCs w:val="24"/>
                  </w:rPr>
                  <w:t>11</w:t>
                </w:r>
                <w:r w:rsidRPr="00481283">
                  <w:rPr>
                    <w:webHidden/>
                    <w:sz w:val="24"/>
                    <w:szCs w:val="24"/>
                  </w:rPr>
                  <w:fldChar w:fldCharType="end"/>
                </w:r>
              </w:hyperlink>
            </w:p>
            <w:p w14:paraId="0D5436E0" w14:textId="449523E3" w:rsidR="002D2FC2" w:rsidRPr="00481283" w:rsidRDefault="002D2FC2">
              <w:pPr>
                <w:pStyle w:val="TDC3"/>
                <w:rPr>
                  <w:rFonts w:eastAsiaTheme="minorEastAsia"/>
                  <w:kern w:val="2"/>
                  <w:sz w:val="24"/>
                  <w:szCs w:val="24"/>
                  <w:lang w:eastAsia="es-CO"/>
                  <w14:ligatures w14:val="standardContextual"/>
                </w:rPr>
              </w:pPr>
              <w:hyperlink w:anchor="_Toc226379196" w:history="1">
                <w:r w:rsidRPr="00481283">
                  <w:rPr>
                    <w:rStyle w:val="Hipervnculo"/>
                    <w:color w:val="auto"/>
                    <w:sz w:val="24"/>
                    <w:szCs w:val="24"/>
                  </w:rPr>
                  <w:t>5.2.5 RESULTADOS DE LA VALIDACIÓN</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_Toc226379196 \h </w:instrText>
                </w:r>
                <w:r w:rsidRPr="00481283">
                  <w:rPr>
                    <w:webHidden/>
                    <w:sz w:val="24"/>
                    <w:szCs w:val="24"/>
                  </w:rPr>
                </w:r>
                <w:r w:rsidRPr="00481283">
                  <w:rPr>
                    <w:webHidden/>
                    <w:sz w:val="24"/>
                    <w:szCs w:val="24"/>
                  </w:rPr>
                  <w:fldChar w:fldCharType="separate"/>
                </w:r>
                <w:r w:rsidR="00882195">
                  <w:rPr>
                    <w:webHidden/>
                    <w:sz w:val="24"/>
                    <w:szCs w:val="24"/>
                  </w:rPr>
                  <w:t>12</w:t>
                </w:r>
                <w:r w:rsidRPr="00481283">
                  <w:rPr>
                    <w:webHidden/>
                    <w:sz w:val="24"/>
                    <w:szCs w:val="24"/>
                  </w:rPr>
                  <w:fldChar w:fldCharType="end"/>
                </w:r>
              </w:hyperlink>
            </w:p>
            <w:p w14:paraId="72C9DCB4" w14:textId="0213B6BA" w:rsidR="002D2FC2" w:rsidRPr="00481283" w:rsidRDefault="002D2FC2">
              <w:pPr>
                <w:pStyle w:val="TDC3"/>
                <w:rPr>
                  <w:rFonts w:eastAsiaTheme="minorEastAsia"/>
                  <w:kern w:val="2"/>
                  <w:sz w:val="24"/>
                  <w:szCs w:val="24"/>
                  <w:lang w:eastAsia="es-CO"/>
                  <w14:ligatures w14:val="standardContextual"/>
                </w:rPr>
              </w:pPr>
              <w:hyperlink w:anchor="_Toc226379197" w:history="1">
                <w:r w:rsidRPr="00481283">
                  <w:rPr>
                    <w:rStyle w:val="Hipervnculo"/>
                    <w:color w:val="auto"/>
                    <w:sz w:val="24"/>
                    <w:szCs w:val="24"/>
                  </w:rPr>
                  <w:t>5.2.6 OPCIONES POSTERIORES A LA VALIDACIÓN</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_Toc226379197 \h </w:instrText>
                </w:r>
                <w:r w:rsidRPr="00481283">
                  <w:rPr>
                    <w:webHidden/>
                    <w:sz w:val="24"/>
                    <w:szCs w:val="24"/>
                  </w:rPr>
                </w:r>
                <w:r w:rsidRPr="00481283">
                  <w:rPr>
                    <w:webHidden/>
                    <w:sz w:val="24"/>
                    <w:szCs w:val="24"/>
                  </w:rPr>
                  <w:fldChar w:fldCharType="separate"/>
                </w:r>
                <w:r w:rsidR="00882195">
                  <w:rPr>
                    <w:webHidden/>
                    <w:sz w:val="24"/>
                    <w:szCs w:val="24"/>
                  </w:rPr>
                  <w:t>13</w:t>
                </w:r>
                <w:r w:rsidRPr="00481283">
                  <w:rPr>
                    <w:webHidden/>
                    <w:sz w:val="24"/>
                    <w:szCs w:val="24"/>
                  </w:rPr>
                  <w:fldChar w:fldCharType="end"/>
                </w:r>
              </w:hyperlink>
            </w:p>
            <w:p w14:paraId="4524E179" w14:textId="7636D963" w:rsidR="002D2FC2" w:rsidRPr="00481283" w:rsidRDefault="002D2FC2">
              <w:pPr>
                <w:pStyle w:val="TDC3"/>
                <w:rPr>
                  <w:rFonts w:eastAsiaTheme="minorEastAsia"/>
                  <w:kern w:val="2"/>
                  <w:sz w:val="24"/>
                  <w:szCs w:val="24"/>
                  <w:lang w:eastAsia="es-CO"/>
                  <w14:ligatures w14:val="standardContextual"/>
                </w:rPr>
              </w:pPr>
              <w:hyperlink w:anchor="_Toc226379198" w:history="1">
                <w:r w:rsidRPr="00481283">
                  <w:rPr>
                    <w:rStyle w:val="Hipervnculo"/>
                    <w:color w:val="auto"/>
                    <w:sz w:val="24"/>
                    <w:szCs w:val="24"/>
                  </w:rPr>
                  <w:t>5.2.7 MENSAJES Y NOTIFICACIONES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_Toc226379198 \h </w:instrText>
                </w:r>
                <w:r w:rsidRPr="00481283">
                  <w:rPr>
                    <w:webHidden/>
                    <w:sz w:val="24"/>
                    <w:szCs w:val="24"/>
                  </w:rPr>
                </w:r>
                <w:r w:rsidRPr="00481283">
                  <w:rPr>
                    <w:webHidden/>
                    <w:sz w:val="24"/>
                    <w:szCs w:val="24"/>
                  </w:rPr>
                  <w:fldChar w:fldCharType="separate"/>
                </w:r>
                <w:r w:rsidR="00882195">
                  <w:rPr>
                    <w:webHidden/>
                    <w:sz w:val="24"/>
                    <w:szCs w:val="24"/>
                  </w:rPr>
                  <w:t>14</w:t>
                </w:r>
                <w:r w:rsidRPr="00481283">
                  <w:rPr>
                    <w:webHidden/>
                    <w:sz w:val="24"/>
                    <w:szCs w:val="24"/>
                  </w:rPr>
                  <w:fldChar w:fldCharType="end"/>
                </w:r>
              </w:hyperlink>
            </w:p>
            <w:p w14:paraId="32EAB101" w14:textId="496AC2B3" w:rsidR="002D2FC2" w:rsidRPr="00481283" w:rsidRDefault="002D2FC2">
              <w:pPr>
                <w:pStyle w:val="TDC3"/>
                <w:rPr>
                  <w:rFonts w:eastAsiaTheme="minorEastAsia"/>
                  <w:kern w:val="2"/>
                  <w:sz w:val="24"/>
                  <w:szCs w:val="24"/>
                  <w:lang w:eastAsia="es-CO"/>
                  <w14:ligatures w14:val="standardContextual"/>
                </w:rPr>
              </w:pPr>
              <w:hyperlink w:anchor="_Toc226379199" w:history="1">
                <w:r w:rsidRPr="00481283">
                  <w:rPr>
                    <w:rStyle w:val="Hipervnculo"/>
                    <w:color w:val="auto"/>
                    <w:sz w:val="24"/>
                    <w:szCs w:val="24"/>
                  </w:rPr>
                  <w:t>5.2.8 RECOMENDACIONES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_Toc226379199 \h </w:instrText>
                </w:r>
                <w:r w:rsidRPr="00481283">
                  <w:rPr>
                    <w:webHidden/>
                    <w:sz w:val="24"/>
                    <w:szCs w:val="24"/>
                  </w:rPr>
                </w:r>
                <w:r w:rsidRPr="00481283">
                  <w:rPr>
                    <w:webHidden/>
                    <w:sz w:val="24"/>
                    <w:szCs w:val="24"/>
                  </w:rPr>
                  <w:fldChar w:fldCharType="separate"/>
                </w:r>
                <w:r w:rsidR="00882195">
                  <w:rPr>
                    <w:webHidden/>
                    <w:sz w:val="24"/>
                    <w:szCs w:val="24"/>
                  </w:rPr>
                  <w:t>14</w:t>
                </w:r>
                <w:r w:rsidRPr="00481283">
                  <w:rPr>
                    <w:webHidden/>
                    <w:sz w:val="24"/>
                    <w:szCs w:val="24"/>
                  </w:rPr>
                  <w:fldChar w:fldCharType="end"/>
                </w:r>
              </w:hyperlink>
            </w:p>
            <w:p w14:paraId="7095493A" w14:textId="105142A4" w:rsidR="002D2FC2" w:rsidRPr="00481283" w:rsidRDefault="002D2FC2">
              <w:pPr>
                <w:pStyle w:val="TDC3"/>
                <w:rPr>
                  <w:rFonts w:eastAsiaTheme="minorEastAsia"/>
                  <w:kern w:val="2"/>
                  <w:sz w:val="24"/>
                  <w:szCs w:val="24"/>
                  <w:lang w:eastAsia="es-CO"/>
                  <w14:ligatures w14:val="standardContextual"/>
                </w:rPr>
              </w:pPr>
              <w:hyperlink w:anchor="_Toc226379200" w:history="1">
                <w:r w:rsidRPr="00481283">
                  <w:rPr>
                    <w:rStyle w:val="Hipervnculo"/>
                    <w:color w:val="auto"/>
                    <w:sz w:val="24"/>
                    <w:szCs w:val="24"/>
                  </w:rPr>
                  <w:t>5.3 PREPARACIÓN DE LOS ARCHIVOS PLANOS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_Toc226379200 \h </w:instrText>
                </w:r>
                <w:r w:rsidRPr="00481283">
                  <w:rPr>
                    <w:webHidden/>
                    <w:sz w:val="24"/>
                    <w:szCs w:val="24"/>
                  </w:rPr>
                </w:r>
                <w:r w:rsidRPr="00481283">
                  <w:rPr>
                    <w:webHidden/>
                    <w:sz w:val="24"/>
                    <w:szCs w:val="24"/>
                  </w:rPr>
                  <w:fldChar w:fldCharType="separate"/>
                </w:r>
                <w:r w:rsidR="00882195">
                  <w:rPr>
                    <w:webHidden/>
                    <w:sz w:val="24"/>
                    <w:szCs w:val="24"/>
                  </w:rPr>
                  <w:t>14</w:t>
                </w:r>
                <w:r w:rsidRPr="00481283">
                  <w:rPr>
                    <w:webHidden/>
                    <w:sz w:val="24"/>
                    <w:szCs w:val="24"/>
                  </w:rPr>
                  <w:fldChar w:fldCharType="end"/>
                </w:r>
              </w:hyperlink>
            </w:p>
            <w:p w14:paraId="2A273C6B" w14:textId="0F118093" w:rsidR="002D2FC2" w:rsidRPr="00481283" w:rsidRDefault="002D2FC2">
              <w:pPr>
                <w:pStyle w:val="TDC3"/>
                <w:rPr>
                  <w:rFonts w:eastAsiaTheme="minorEastAsia"/>
                  <w:kern w:val="2"/>
                  <w:sz w:val="24"/>
                  <w:szCs w:val="24"/>
                  <w:lang w:eastAsia="es-CO"/>
                  <w14:ligatures w14:val="standardContextual"/>
                </w:rPr>
              </w:pPr>
              <w:hyperlink w:anchor="_Toc226379201" w:history="1">
                <w:r w:rsidRPr="00481283">
                  <w:rPr>
                    <w:rStyle w:val="Hipervnculo"/>
                    <w:color w:val="auto"/>
                    <w:sz w:val="24"/>
                    <w:szCs w:val="24"/>
                  </w:rPr>
                  <w:t>5.3.1 ESTADÍSTICAS DE PUERTOS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_Toc226379201 \h </w:instrText>
                </w:r>
                <w:r w:rsidRPr="00481283">
                  <w:rPr>
                    <w:webHidden/>
                    <w:sz w:val="24"/>
                    <w:szCs w:val="24"/>
                  </w:rPr>
                </w:r>
                <w:r w:rsidRPr="00481283">
                  <w:rPr>
                    <w:webHidden/>
                    <w:sz w:val="24"/>
                    <w:szCs w:val="24"/>
                  </w:rPr>
                  <w:fldChar w:fldCharType="separate"/>
                </w:r>
                <w:r w:rsidR="00882195">
                  <w:rPr>
                    <w:webHidden/>
                    <w:sz w:val="24"/>
                    <w:szCs w:val="24"/>
                  </w:rPr>
                  <w:t>15</w:t>
                </w:r>
                <w:r w:rsidRPr="00481283">
                  <w:rPr>
                    <w:webHidden/>
                    <w:sz w:val="24"/>
                    <w:szCs w:val="24"/>
                  </w:rPr>
                  <w:fldChar w:fldCharType="end"/>
                </w:r>
              </w:hyperlink>
            </w:p>
            <w:p w14:paraId="3E45A292" w14:textId="612C5E4F" w:rsidR="002D2FC2" w:rsidRPr="00481283" w:rsidRDefault="002D2FC2">
              <w:pPr>
                <w:pStyle w:val="TDC3"/>
                <w:rPr>
                  <w:rFonts w:eastAsiaTheme="minorEastAsia"/>
                  <w:kern w:val="2"/>
                  <w:sz w:val="24"/>
                  <w:szCs w:val="24"/>
                  <w:lang w:eastAsia="es-CO"/>
                  <w14:ligatures w14:val="standardContextual"/>
                </w:rPr>
              </w:pPr>
              <w:hyperlink w:anchor="_Toc226379202" w:history="1">
                <w:r w:rsidRPr="00481283">
                  <w:rPr>
                    <w:rStyle w:val="Hipervnculo"/>
                    <w:color w:val="auto"/>
                    <w:sz w:val="24"/>
                    <w:szCs w:val="24"/>
                  </w:rPr>
                  <w:t>5.3.1.1 TABLA ALMACENAMIENTO CARGA</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_Toc226379202 \h </w:instrText>
                </w:r>
                <w:r w:rsidRPr="00481283">
                  <w:rPr>
                    <w:webHidden/>
                    <w:sz w:val="24"/>
                    <w:szCs w:val="24"/>
                  </w:rPr>
                </w:r>
                <w:r w:rsidRPr="00481283">
                  <w:rPr>
                    <w:webHidden/>
                    <w:sz w:val="24"/>
                    <w:szCs w:val="24"/>
                  </w:rPr>
                  <w:fldChar w:fldCharType="separate"/>
                </w:r>
                <w:r w:rsidR="00882195">
                  <w:rPr>
                    <w:webHidden/>
                    <w:sz w:val="24"/>
                    <w:szCs w:val="24"/>
                  </w:rPr>
                  <w:t>15</w:t>
                </w:r>
                <w:r w:rsidRPr="00481283">
                  <w:rPr>
                    <w:webHidden/>
                    <w:sz w:val="24"/>
                    <w:szCs w:val="24"/>
                  </w:rPr>
                  <w:fldChar w:fldCharType="end"/>
                </w:r>
              </w:hyperlink>
            </w:p>
            <w:p w14:paraId="107AA2BE" w14:textId="5129A79E" w:rsidR="002D2FC2" w:rsidRPr="00481283" w:rsidRDefault="002D2FC2">
              <w:pPr>
                <w:pStyle w:val="TDC3"/>
                <w:rPr>
                  <w:rFonts w:eastAsiaTheme="minorEastAsia"/>
                  <w:kern w:val="2"/>
                  <w:sz w:val="24"/>
                  <w:szCs w:val="24"/>
                  <w:lang w:eastAsia="es-CO"/>
                  <w14:ligatures w14:val="standardContextual"/>
                </w:rPr>
              </w:pPr>
              <w:hyperlink w:anchor="_Toc226379203" w:history="1">
                <w:r w:rsidRPr="00481283">
                  <w:rPr>
                    <w:rStyle w:val="Hipervnculo"/>
                    <w:color w:val="auto"/>
                    <w:sz w:val="24"/>
                    <w:szCs w:val="24"/>
                  </w:rPr>
                  <w:t>5.3.1.2 TABLA ÁREA DE ALMACENAMIENTO</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_Toc226379203 \h </w:instrText>
                </w:r>
                <w:r w:rsidRPr="00481283">
                  <w:rPr>
                    <w:webHidden/>
                    <w:sz w:val="24"/>
                    <w:szCs w:val="24"/>
                  </w:rPr>
                </w:r>
                <w:r w:rsidRPr="00481283">
                  <w:rPr>
                    <w:webHidden/>
                    <w:sz w:val="24"/>
                    <w:szCs w:val="24"/>
                  </w:rPr>
                  <w:fldChar w:fldCharType="separate"/>
                </w:r>
                <w:r w:rsidR="00882195">
                  <w:rPr>
                    <w:webHidden/>
                    <w:sz w:val="24"/>
                    <w:szCs w:val="24"/>
                  </w:rPr>
                  <w:t>16</w:t>
                </w:r>
                <w:r w:rsidRPr="00481283">
                  <w:rPr>
                    <w:webHidden/>
                    <w:sz w:val="24"/>
                    <w:szCs w:val="24"/>
                  </w:rPr>
                  <w:fldChar w:fldCharType="end"/>
                </w:r>
              </w:hyperlink>
            </w:p>
            <w:p w14:paraId="4BC2157C" w14:textId="7647611F" w:rsidR="002D2FC2" w:rsidRPr="00481283" w:rsidRDefault="002D2FC2">
              <w:pPr>
                <w:pStyle w:val="TDC3"/>
                <w:rPr>
                  <w:rFonts w:eastAsiaTheme="minorEastAsia"/>
                  <w:kern w:val="2"/>
                  <w:sz w:val="24"/>
                  <w:szCs w:val="24"/>
                  <w:lang w:eastAsia="es-CO"/>
                  <w14:ligatures w14:val="standardContextual"/>
                </w:rPr>
              </w:pPr>
              <w:hyperlink w:anchor="_Toc226379204" w:history="1">
                <w:r w:rsidRPr="00481283">
                  <w:rPr>
                    <w:rStyle w:val="Hipervnculo"/>
                    <w:color w:val="auto"/>
                    <w:sz w:val="24"/>
                    <w:szCs w:val="24"/>
                  </w:rPr>
                  <w:t>5.3.1.3 TABLA PUESTO DE ATRAQUE</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_Toc226379204 \h </w:instrText>
                </w:r>
                <w:r w:rsidRPr="00481283">
                  <w:rPr>
                    <w:webHidden/>
                    <w:sz w:val="24"/>
                    <w:szCs w:val="24"/>
                  </w:rPr>
                </w:r>
                <w:r w:rsidRPr="00481283">
                  <w:rPr>
                    <w:webHidden/>
                    <w:sz w:val="24"/>
                    <w:szCs w:val="24"/>
                  </w:rPr>
                  <w:fldChar w:fldCharType="separate"/>
                </w:r>
                <w:r w:rsidR="00882195">
                  <w:rPr>
                    <w:webHidden/>
                    <w:sz w:val="24"/>
                    <w:szCs w:val="24"/>
                  </w:rPr>
                  <w:t>17</w:t>
                </w:r>
                <w:r w:rsidRPr="00481283">
                  <w:rPr>
                    <w:webHidden/>
                    <w:sz w:val="24"/>
                    <w:szCs w:val="24"/>
                  </w:rPr>
                  <w:fldChar w:fldCharType="end"/>
                </w:r>
              </w:hyperlink>
            </w:p>
            <w:p w14:paraId="6FBF144E" w14:textId="7F09BCD6" w:rsidR="002D2FC2" w:rsidRPr="00481283" w:rsidRDefault="002D2FC2">
              <w:pPr>
                <w:pStyle w:val="TDC3"/>
                <w:rPr>
                  <w:rFonts w:eastAsiaTheme="minorEastAsia"/>
                  <w:kern w:val="2"/>
                  <w:sz w:val="24"/>
                  <w:szCs w:val="24"/>
                  <w:lang w:eastAsia="es-CO"/>
                  <w14:ligatures w14:val="standardContextual"/>
                </w:rPr>
              </w:pPr>
              <w:hyperlink w:anchor="_Toc226379205" w:history="1">
                <w:r w:rsidRPr="00481283">
                  <w:rPr>
                    <w:rStyle w:val="Hipervnculo"/>
                    <w:color w:val="auto"/>
                    <w:sz w:val="24"/>
                    <w:szCs w:val="24"/>
                  </w:rPr>
                  <w:t>5.3.1.4 TABLA NAVIEROS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_Toc226379205 \h </w:instrText>
                </w:r>
                <w:r w:rsidRPr="00481283">
                  <w:rPr>
                    <w:webHidden/>
                    <w:sz w:val="24"/>
                    <w:szCs w:val="24"/>
                  </w:rPr>
                </w:r>
                <w:r w:rsidRPr="00481283">
                  <w:rPr>
                    <w:webHidden/>
                    <w:sz w:val="24"/>
                    <w:szCs w:val="24"/>
                  </w:rPr>
                  <w:fldChar w:fldCharType="separate"/>
                </w:r>
                <w:r w:rsidR="00882195">
                  <w:rPr>
                    <w:webHidden/>
                    <w:sz w:val="24"/>
                    <w:szCs w:val="24"/>
                  </w:rPr>
                  <w:t>17</w:t>
                </w:r>
                <w:r w:rsidRPr="00481283">
                  <w:rPr>
                    <w:webHidden/>
                    <w:sz w:val="24"/>
                    <w:szCs w:val="24"/>
                  </w:rPr>
                  <w:fldChar w:fldCharType="end"/>
                </w:r>
              </w:hyperlink>
            </w:p>
            <w:p w14:paraId="107AE182" w14:textId="5BFD1074" w:rsidR="002D2FC2" w:rsidRPr="00481283" w:rsidRDefault="002D2FC2">
              <w:pPr>
                <w:pStyle w:val="TDC3"/>
                <w:rPr>
                  <w:rFonts w:eastAsiaTheme="minorEastAsia"/>
                  <w:kern w:val="2"/>
                  <w:sz w:val="24"/>
                  <w:szCs w:val="24"/>
                  <w:lang w:eastAsia="es-CO"/>
                  <w14:ligatures w14:val="standardContextual"/>
                </w:rPr>
              </w:pPr>
              <w:hyperlink w:anchor="_Toc226379206" w:history="1">
                <w:r w:rsidRPr="00481283">
                  <w:rPr>
                    <w:rStyle w:val="Hipervnculo"/>
                    <w:color w:val="auto"/>
                    <w:sz w:val="24"/>
                    <w:szCs w:val="24"/>
                  </w:rPr>
                  <w:t>5.3.1.5 TABLA EMBARCACIONES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_Toc226379206 \h </w:instrText>
                </w:r>
                <w:r w:rsidRPr="00481283">
                  <w:rPr>
                    <w:webHidden/>
                    <w:sz w:val="24"/>
                    <w:szCs w:val="24"/>
                  </w:rPr>
                </w:r>
                <w:r w:rsidRPr="00481283">
                  <w:rPr>
                    <w:webHidden/>
                    <w:sz w:val="24"/>
                    <w:szCs w:val="24"/>
                  </w:rPr>
                  <w:fldChar w:fldCharType="separate"/>
                </w:r>
                <w:r w:rsidR="00882195">
                  <w:rPr>
                    <w:webHidden/>
                    <w:sz w:val="24"/>
                    <w:szCs w:val="24"/>
                  </w:rPr>
                  <w:t>18</w:t>
                </w:r>
                <w:r w:rsidRPr="00481283">
                  <w:rPr>
                    <w:webHidden/>
                    <w:sz w:val="24"/>
                    <w:szCs w:val="24"/>
                  </w:rPr>
                  <w:fldChar w:fldCharType="end"/>
                </w:r>
              </w:hyperlink>
            </w:p>
            <w:p w14:paraId="552A04BA" w14:textId="70D60954" w:rsidR="002D2FC2" w:rsidRPr="00481283" w:rsidRDefault="002D2FC2">
              <w:pPr>
                <w:pStyle w:val="TDC3"/>
                <w:rPr>
                  <w:rFonts w:eastAsiaTheme="minorEastAsia"/>
                  <w:kern w:val="2"/>
                  <w:sz w:val="24"/>
                  <w:szCs w:val="24"/>
                  <w:lang w:eastAsia="es-CO"/>
                  <w14:ligatures w14:val="standardContextual"/>
                </w:rPr>
              </w:pPr>
              <w:hyperlink w:anchor="_Toc226379207" w:history="1">
                <w:r w:rsidRPr="00481283">
                  <w:rPr>
                    <w:rStyle w:val="Hipervnculo"/>
                    <w:color w:val="auto"/>
                    <w:sz w:val="24"/>
                    <w:szCs w:val="24"/>
                  </w:rPr>
                  <w:t>5.3.1.6 TABLA TIEMPOS OPERACIONALES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_Toc226379207 \h </w:instrText>
                </w:r>
                <w:r w:rsidRPr="00481283">
                  <w:rPr>
                    <w:webHidden/>
                    <w:sz w:val="24"/>
                    <w:szCs w:val="24"/>
                  </w:rPr>
                </w:r>
                <w:r w:rsidRPr="00481283">
                  <w:rPr>
                    <w:webHidden/>
                    <w:sz w:val="24"/>
                    <w:szCs w:val="24"/>
                  </w:rPr>
                  <w:fldChar w:fldCharType="separate"/>
                </w:r>
                <w:r w:rsidR="00882195">
                  <w:rPr>
                    <w:webHidden/>
                    <w:sz w:val="24"/>
                    <w:szCs w:val="24"/>
                  </w:rPr>
                  <w:t>19</w:t>
                </w:r>
                <w:r w:rsidRPr="00481283">
                  <w:rPr>
                    <w:webHidden/>
                    <w:sz w:val="24"/>
                    <w:szCs w:val="24"/>
                  </w:rPr>
                  <w:fldChar w:fldCharType="end"/>
                </w:r>
              </w:hyperlink>
            </w:p>
            <w:p w14:paraId="48043EDE" w14:textId="0EFA869A" w:rsidR="002D2FC2" w:rsidRPr="00481283" w:rsidRDefault="002D2FC2">
              <w:pPr>
                <w:pStyle w:val="TDC3"/>
                <w:rPr>
                  <w:rFonts w:eastAsiaTheme="minorEastAsia"/>
                  <w:kern w:val="2"/>
                  <w:sz w:val="24"/>
                  <w:szCs w:val="24"/>
                  <w:lang w:eastAsia="es-CO"/>
                  <w14:ligatures w14:val="standardContextual"/>
                </w:rPr>
              </w:pPr>
              <w:hyperlink w:anchor="_Toc226379208" w:history="1">
                <w:r w:rsidRPr="00481283">
                  <w:rPr>
                    <w:rStyle w:val="Hipervnculo"/>
                    <w:color w:val="auto"/>
                    <w:sz w:val="24"/>
                    <w:szCs w:val="24"/>
                  </w:rPr>
                  <w:t>5.3.1.7 TABLA NAVES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_Toc226379208 \h </w:instrText>
                </w:r>
                <w:r w:rsidRPr="00481283">
                  <w:rPr>
                    <w:webHidden/>
                    <w:sz w:val="24"/>
                    <w:szCs w:val="24"/>
                  </w:rPr>
                </w:r>
                <w:r w:rsidRPr="00481283">
                  <w:rPr>
                    <w:webHidden/>
                    <w:sz w:val="24"/>
                    <w:szCs w:val="24"/>
                  </w:rPr>
                  <w:fldChar w:fldCharType="separate"/>
                </w:r>
                <w:r w:rsidR="00882195">
                  <w:rPr>
                    <w:webHidden/>
                    <w:sz w:val="24"/>
                    <w:szCs w:val="24"/>
                  </w:rPr>
                  <w:t>21</w:t>
                </w:r>
                <w:r w:rsidRPr="00481283">
                  <w:rPr>
                    <w:webHidden/>
                    <w:sz w:val="24"/>
                    <w:szCs w:val="24"/>
                  </w:rPr>
                  <w:fldChar w:fldCharType="end"/>
                </w:r>
              </w:hyperlink>
            </w:p>
            <w:p w14:paraId="65ECA8AE" w14:textId="7AB18619" w:rsidR="002D2FC2" w:rsidRPr="00481283" w:rsidRDefault="002D2FC2">
              <w:pPr>
                <w:pStyle w:val="TDC3"/>
                <w:rPr>
                  <w:rFonts w:eastAsiaTheme="minorEastAsia"/>
                  <w:kern w:val="2"/>
                  <w:sz w:val="24"/>
                  <w:szCs w:val="24"/>
                  <w:lang w:eastAsia="es-CO"/>
                  <w14:ligatures w14:val="standardContextual"/>
                </w:rPr>
              </w:pPr>
              <w:hyperlink w:anchor="_Toc226379209" w:history="1">
                <w:r w:rsidRPr="00481283">
                  <w:rPr>
                    <w:rStyle w:val="Hipervnculo"/>
                    <w:color w:val="auto"/>
                    <w:sz w:val="24"/>
                    <w:szCs w:val="24"/>
                  </w:rPr>
                  <w:t>5.3.1.8 TABLA PRODUCTOS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_Toc226379209 \h </w:instrText>
                </w:r>
                <w:r w:rsidRPr="00481283">
                  <w:rPr>
                    <w:webHidden/>
                    <w:sz w:val="24"/>
                    <w:szCs w:val="24"/>
                  </w:rPr>
                </w:r>
                <w:r w:rsidRPr="00481283">
                  <w:rPr>
                    <w:webHidden/>
                    <w:sz w:val="24"/>
                    <w:szCs w:val="24"/>
                  </w:rPr>
                  <w:fldChar w:fldCharType="separate"/>
                </w:r>
                <w:r w:rsidR="00882195">
                  <w:rPr>
                    <w:webHidden/>
                    <w:sz w:val="24"/>
                    <w:szCs w:val="24"/>
                  </w:rPr>
                  <w:t>23</w:t>
                </w:r>
                <w:r w:rsidRPr="00481283">
                  <w:rPr>
                    <w:webHidden/>
                    <w:sz w:val="24"/>
                    <w:szCs w:val="24"/>
                  </w:rPr>
                  <w:fldChar w:fldCharType="end"/>
                </w:r>
              </w:hyperlink>
            </w:p>
            <w:p w14:paraId="431019D7" w14:textId="4B39424E" w:rsidR="002D2FC2" w:rsidRPr="00481283" w:rsidRDefault="002D2FC2">
              <w:pPr>
                <w:pStyle w:val="TDC3"/>
                <w:rPr>
                  <w:rFonts w:eastAsiaTheme="minorEastAsia"/>
                  <w:kern w:val="2"/>
                  <w:sz w:val="24"/>
                  <w:szCs w:val="24"/>
                  <w:lang w:eastAsia="es-CO"/>
                  <w14:ligatures w14:val="standardContextual"/>
                </w:rPr>
              </w:pPr>
              <w:hyperlink w:anchor="_Toc226379210" w:history="1">
                <w:r w:rsidRPr="00481283">
                  <w:rPr>
                    <w:rStyle w:val="Hipervnculo"/>
                    <w:color w:val="auto"/>
                    <w:sz w:val="24"/>
                    <w:szCs w:val="24"/>
                  </w:rPr>
                  <w:t>5.3.1.9 TABLA VEHÍCULO</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_Toc226379210 \h </w:instrText>
                </w:r>
                <w:r w:rsidRPr="00481283">
                  <w:rPr>
                    <w:webHidden/>
                    <w:sz w:val="24"/>
                    <w:szCs w:val="24"/>
                  </w:rPr>
                </w:r>
                <w:r w:rsidRPr="00481283">
                  <w:rPr>
                    <w:webHidden/>
                    <w:sz w:val="24"/>
                    <w:szCs w:val="24"/>
                  </w:rPr>
                  <w:fldChar w:fldCharType="separate"/>
                </w:r>
                <w:r w:rsidR="00882195">
                  <w:rPr>
                    <w:webHidden/>
                    <w:sz w:val="24"/>
                    <w:szCs w:val="24"/>
                  </w:rPr>
                  <w:t>25</w:t>
                </w:r>
                <w:r w:rsidRPr="00481283">
                  <w:rPr>
                    <w:webHidden/>
                    <w:sz w:val="24"/>
                    <w:szCs w:val="24"/>
                  </w:rPr>
                  <w:fldChar w:fldCharType="end"/>
                </w:r>
              </w:hyperlink>
            </w:p>
            <w:p w14:paraId="5BBC25E5" w14:textId="2A902AE0" w:rsidR="002D2FC2" w:rsidRPr="00481283" w:rsidRDefault="002D2FC2">
              <w:pPr>
                <w:pStyle w:val="TDC3"/>
                <w:rPr>
                  <w:rFonts w:eastAsiaTheme="minorEastAsia"/>
                  <w:kern w:val="2"/>
                  <w:sz w:val="24"/>
                  <w:szCs w:val="24"/>
                  <w:lang w:eastAsia="es-CO"/>
                  <w14:ligatures w14:val="standardContextual"/>
                </w:rPr>
              </w:pPr>
              <w:hyperlink w:anchor="_Toc226379211" w:history="1">
                <w:r w:rsidRPr="00481283">
                  <w:rPr>
                    <w:rStyle w:val="Hipervnculo"/>
                    <w:color w:val="auto"/>
                    <w:sz w:val="24"/>
                    <w:szCs w:val="24"/>
                  </w:rPr>
                  <w:t>5.3.1.10 TABLA TERRESTRE</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_Toc226379211 \h </w:instrText>
                </w:r>
                <w:r w:rsidRPr="00481283">
                  <w:rPr>
                    <w:webHidden/>
                    <w:sz w:val="24"/>
                    <w:szCs w:val="24"/>
                  </w:rPr>
                </w:r>
                <w:r w:rsidRPr="00481283">
                  <w:rPr>
                    <w:webHidden/>
                    <w:sz w:val="24"/>
                    <w:szCs w:val="24"/>
                  </w:rPr>
                  <w:fldChar w:fldCharType="separate"/>
                </w:r>
                <w:r w:rsidR="00882195">
                  <w:rPr>
                    <w:webHidden/>
                    <w:sz w:val="24"/>
                    <w:szCs w:val="24"/>
                  </w:rPr>
                  <w:t>25</w:t>
                </w:r>
                <w:r w:rsidRPr="00481283">
                  <w:rPr>
                    <w:webHidden/>
                    <w:sz w:val="24"/>
                    <w:szCs w:val="24"/>
                  </w:rPr>
                  <w:fldChar w:fldCharType="end"/>
                </w:r>
              </w:hyperlink>
            </w:p>
            <w:p w14:paraId="5C06A565" w14:textId="0D353D9B" w:rsidR="002D2FC2" w:rsidRPr="00481283" w:rsidRDefault="002D2FC2">
              <w:pPr>
                <w:pStyle w:val="TDC3"/>
                <w:rPr>
                  <w:rFonts w:eastAsiaTheme="minorEastAsia"/>
                  <w:kern w:val="2"/>
                  <w:sz w:val="24"/>
                  <w:szCs w:val="24"/>
                  <w:lang w:eastAsia="es-CO"/>
                  <w14:ligatures w14:val="standardContextual"/>
                </w:rPr>
              </w:pPr>
              <w:hyperlink w:anchor="_Toc226379212" w:history="1">
                <w:r w:rsidRPr="00481283">
                  <w:rPr>
                    <w:rStyle w:val="Hipervnculo"/>
                    <w:color w:val="auto"/>
                    <w:sz w:val="24"/>
                    <w:szCs w:val="24"/>
                    <w:lang w:val="pt-BR"/>
                  </w:rPr>
                  <w:t>5.3.2 INDICADORES ABC</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_Toc226379212 \h </w:instrText>
                </w:r>
                <w:r w:rsidRPr="00481283">
                  <w:rPr>
                    <w:webHidden/>
                    <w:sz w:val="24"/>
                    <w:szCs w:val="24"/>
                  </w:rPr>
                </w:r>
                <w:r w:rsidRPr="00481283">
                  <w:rPr>
                    <w:webHidden/>
                    <w:sz w:val="24"/>
                    <w:szCs w:val="24"/>
                  </w:rPr>
                  <w:fldChar w:fldCharType="separate"/>
                </w:r>
                <w:r w:rsidR="00882195">
                  <w:rPr>
                    <w:webHidden/>
                    <w:sz w:val="24"/>
                    <w:szCs w:val="24"/>
                  </w:rPr>
                  <w:t>26</w:t>
                </w:r>
                <w:r w:rsidRPr="00481283">
                  <w:rPr>
                    <w:webHidden/>
                    <w:sz w:val="24"/>
                    <w:szCs w:val="24"/>
                  </w:rPr>
                  <w:fldChar w:fldCharType="end"/>
                </w:r>
              </w:hyperlink>
            </w:p>
            <w:p w14:paraId="0604006B" w14:textId="7E7AD4D3" w:rsidR="002D2FC2" w:rsidRPr="00481283" w:rsidRDefault="002D2FC2">
              <w:pPr>
                <w:pStyle w:val="TDC3"/>
                <w:tabs>
                  <w:tab w:val="left" w:pos="1440"/>
                </w:tabs>
                <w:rPr>
                  <w:rFonts w:eastAsiaTheme="minorEastAsia"/>
                  <w:kern w:val="2"/>
                  <w:sz w:val="24"/>
                  <w:szCs w:val="24"/>
                  <w:lang w:eastAsia="es-CO"/>
                  <w14:ligatures w14:val="standardContextual"/>
                </w:rPr>
              </w:pPr>
              <w:hyperlink w:anchor="_Toc226379213" w:history="1">
                <w:r w:rsidRPr="00481283">
                  <w:rPr>
                    <w:rStyle w:val="Hipervnculo"/>
                    <w:color w:val="auto"/>
                    <w:sz w:val="24"/>
                    <w:szCs w:val="24"/>
                    <w:lang w:val="pt-BR"/>
                  </w:rPr>
                  <w:t>5.3.2.1</w:t>
                </w:r>
                <w:r w:rsidRPr="00481283">
                  <w:rPr>
                    <w:rFonts w:eastAsiaTheme="minorEastAsia"/>
                    <w:kern w:val="2"/>
                    <w:sz w:val="24"/>
                    <w:szCs w:val="24"/>
                    <w:lang w:eastAsia="es-CO"/>
                    <w14:ligatures w14:val="standardContextual"/>
                  </w:rPr>
                  <w:tab/>
                </w:r>
                <w:r w:rsidRPr="00481283">
                  <w:rPr>
                    <w:rStyle w:val="Hipervnculo"/>
                    <w:color w:val="auto"/>
                    <w:sz w:val="24"/>
                    <w:szCs w:val="24"/>
                    <w:lang w:val="pt-BR"/>
                  </w:rPr>
                  <w:t>ACTIVIDADES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_Toc226379213 \h </w:instrText>
                </w:r>
                <w:r w:rsidRPr="00481283">
                  <w:rPr>
                    <w:webHidden/>
                    <w:sz w:val="24"/>
                    <w:szCs w:val="24"/>
                  </w:rPr>
                </w:r>
                <w:r w:rsidRPr="00481283">
                  <w:rPr>
                    <w:webHidden/>
                    <w:sz w:val="24"/>
                    <w:szCs w:val="24"/>
                  </w:rPr>
                  <w:fldChar w:fldCharType="separate"/>
                </w:r>
                <w:r w:rsidR="00882195">
                  <w:rPr>
                    <w:webHidden/>
                    <w:sz w:val="24"/>
                    <w:szCs w:val="24"/>
                  </w:rPr>
                  <w:t>28</w:t>
                </w:r>
                <w:r w:rsidRPr="00481283">
                  <w:rPr>
                    <w:webHidden/>
                    <w:sz w:val="24"/>
                    <w:szCs w:val="24"/>
                  </w:rPr>
                  <w:fldChar w:fldCharType="end"/>
                </w:r>
              </w:hyperlink>
            </w:p>
            <w:p w14:paraId="6290AB7C" w14:textId="3FF15E28" w:rsidR="002D2FC2" w:rsidRPr="00481283" w:rsidRDefault="002D2FC2">
              <w:pPr>
                <w:pStyle w:val="TDC3"/>
                <w:tabs>
                  <w:tab w:val="left" w:pos="1440"/>
                </w:tabs>
                <w:rPr>
                  <w:rFonts w:eastAsiaTheme="minorEastAsia"/>
                  <w:kern w:val="2"/>
                  <w:sz w:val="24"/>
                  <w:szCs w:val="24"/>
                  <w:lang w:eastAsia="es-CO"/>
                  <w14:ligatures w14:val="standardContextual"/>
                </w:rPr>
              </w:pPr>
              <w:hyperlink w:anchor="_Toc226379214" w:history="1">
                <w:r w:rsidRPr="00481283">
                  <w:rPr>
                    <w:rStyle w:val="Hipervnculo"/>
                    <w:color w:val="auto"/>
                    <w:sz w:val="24"/>
                    <w:szCs w:val="24"/>
                    <w:lang w:val="pt-BR"/>
                  </w:rPr>
                  <w:t>5.3.2.2</w:t>
                </w:r>
                <w:r w:rsidRPr="00481283">
                  <w:rPr>
                    <w:rFonts w:eastAsiaTheme="minorEastAsia"/>
                    <w:kern w:val="2"/>
                    <w:sz w:val="24"/>
                    <w:szCs w:val="24"/>
                    <w:lang w:eastAsia="es-CO"/>
                    <w14:ligatures w14:val="standardContextual"/>
                  </w:rPr>
                  <w:tab/>
                </w:r>
                <w:r w:rsidRPr="00481283">
                  <w:rPr>
                    <w:rStyle w:val="Hipervnculo"/>
                    <w:color w:val="auto"/>
                    <w:sz w:val="24"/>
                    <w:szCs w:val="24"/>
                    <w:lang w:val="pt-BR"/>
                  </w:rPr>
                  <w:t>ÁREAS FUNCIONALES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_Toc226379214 \h </w:instrText>
                </w:r>
                <w:r w:rsidRPr="00481283">
                  <w:rPr>
                    <w:webHidden/>
                    <w:sz w:val="24"/>
                    <w:szCs w:val="24"/>
                  </w:rPr>
                </w:r>
                <w:r w:rsidRPr="00481283">
                  <w:rPr>
                    <w:webHidden/>
                    <w:sz w:val="24"/>
                    <w:szCs w:val="24"/>
                  </w:rPr>
                  <w:fldChar w:fldCharType="separate"/>
                </w:r>
                <w:r w:rsidR="00882195">
                  <w:rPr>
                    <w:webHidden/>
                    <w:sz w:val="24"/>
                    <w:szCs w:val="24"/>
                  </w:rPr>
                  <w:t>29</w:t>
                </w:r>
                <w:r w:rsidRPr="00481283">
                  <w:rPr>
                    <w:webHidden/>
                    <w:sz w:val="24"/>
                    <w:szCs w:val="24"/>
                  </w:rPr>
                  <w:fldChar w:fldCharType="end"/>
                </w:r>
              </w:hyperlink>
            </w:p>
            <w:p w14:paraId="630FB11A" w14:textId="42CA5844" w:rsidR="002D2FC2" w:rsidRPr="00481283" w:rsidRDefault="002D2FC2">
              <w:pPr>
                <w:pStyle w:val="TDC3"/>
                <w:tabs>
                  <w:tab w:val="left" w:pos="1440"/>
                </w:tabs>
                <w:rPr>
                  <w:rFonts w:eastAsiaTheme="minorEastAsia"/>
                  <w:kern w:val="2"/>
                  <w:sz w:val="24"/>
                  <w:szCs w:val="24"/>
                  <w:lang w:eastAsia="es-CO"/>
                  <w14:ligatures w14:val="standardContextual"/>
                </w:rPr>
              </w:pPr>
              <w:hyperlink w:anchor="_Toc226379215" w:history="1">
                <w:r w:rsidRPr="00481283">
                  <w:rPr>
                    <w:rStyle w:val="Hipervnculo"/>
                    <w:color w:val="auto"/>
                    <w:sz w:val="24"/>
                    <w:szCs w:val="24"/>
                  </w:rPr>
                  <w:t>5.3.2.3</w:t>
                </w:r>
                <w:r w:rsidRPr="00481283">
                  <w:rPr>
                    <w:rFonts w:eastAsiaTheme="minorEastAsia"/>
                    <w:kern w:val="2"/>
                    <w:sz w:val="24"/>
                    <w:szCs w:val="24"/>
                    <w:lang w:eastAsia="es-CO"/>
                    <w14:ligatures w14:val="standardContextual"/>
                  </w:rPr>
                  <w:tab/>
                </w:r>
                <w:r w:rsidRPr="00481283">
                  <w:rPr>
                    <w:rStyle w:val="Hipervnculo"/>
                    <w:color w:val="auto"/>
                    <w:sz w:val="24"/>
                    <w:szCs w:val="24"/>
                  </w:rPr>
                  <w:t>RECURSOS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_Toc226379215 \h </w:instrText>
                </w:r>
                <w:r w:rsidRPr="00481283">
                  <w:rPr>
                    <w:webHidden/>
                    <w:sz w:val="24"/>
                    <w:szCs w:val="24"/>
                  </w:rPr>
                </w:r>
                <w:r w:rsidRPr="00481283">
                  <w:rPr>
                    <w:webHidden/>
                    <w:sz w:val="24"/>
                    <w:szCs w:val="24"/>
                  </w:rPr>
                  <w:fldChar w:fldCharType="separate"/>
                </w:r>
                <w:r w:rsidR="00882195">
                  <w:rPr>
                    <w:webHidden/>
                    <w:sz w:val="24"/>
                    <w:szCs w:val="24"/>
                  </w:rPr>
                  <w:t>29</w:t>
                </w:r>
                <w:r w:rsidRPr="00481283">
                  <w:rPr>
                    <w:webHidden/>
                    <w:sz w:val="24"/>
                    <w:szCs w:val="24"/>
                  </w:rPr>
                  <w:fldChar w:fldCharType="end"/>
                </w:r>
              </w:hyperlink>
            </w:p>
            <w:p w14:paraId="6C0A125A" w14:textId="599702E2" w:rsidR="002D2FC2" w:rsidRPr="00481283" w:rsidRDefault="002D2FC2">
              <w:pPr>
                <w:pStyle w:val="TDC3"/>
                <w:tabs>
                  <w:tab w:val="left" w:pos="1440"/>
                </w:tabs>
                <w:rPr>
                  <w:rFonts w:eastAsiaTheme="minorEastAsia"/>
                  <w:kern w:val="2"/>
                  <w:sz w:val="24"/>
                  <w:szCs w:val="24"/>
                  <w:lang w:eastAsia="es-CO"/>
                  <w14:ligatures w14:val="standardContextual"/>
                </w:rPr>
              </w:pPr>
              <w:hyperlink w:anchor="_Toc226379216" w:history="1">
                <w:r w:rsidRPr="00481283">
                  <w:rPr>
                    <w:rStyle w:val="Hipervnculo"/>
                    <w:color w:val="auto"/>
                    <w:sz w:val="24"/>
                    <w:szCs w:val="24"/>
                  </w:rPr>
                  <w:t>5.3.2.4</w:t>
                </w:r>
                <w:r w:rsidRPr="00481283">
                  <w:rPr>
                    <w:rFonts w:eastAsiaTheme="minorEastAsia"/>
                    <w:kern w:val="2"/>
                    <w:sz w:val="24"/>
                    <w:szCs w:val="24"/>
                    <w:lang w:eastAsia="es-CO"/>
                    <w14:ligatures w14:val="standardContextual"/>
                  </w:rPr>
                  <w:tab/>
                </w:r>
                <w:r w:rsidRPr="00481283">
                  <w:rPr>
                    <w:rStyle w:val="Hipervnculo"/>
                    <w:color w:val="auto"/>
                    <w:sz w:val="24"/>
                    <w:szCs w:val="24"/>
                  </w:rPr>
                  <w:t>SERVICIOS ESPECÍFICOS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_Toc226379216 \h </w:instrText>
                </w:r>
                <w:r w:rsidRPr="00481283">
                  <w:rPr>
                    <w:webHidden/>
                    <w:sz w:val="24"/>
                    <w:szCs w:val="24"/>
                  </w:rPr>
                </w:r>
                <w:r w:rsidRPr="00481283">
                  <w:rPr>
                    <w:webHidden/>
                    <w:sz w:val="24"/>
                    <w:szCs w:val="24"/>
                  </w:rPr>
                  <w:fldChar w:fldCharType="separate"/>
                </w:r>
                <w:r w:rsidR="00882195">
                  <w:rPr>
                    <w:webHidden/>
                    <w:sz w:val="24"/>
                    <w:szCs w:val="24"/>
                  </w:rPr>
                  <w:t>30</w:t>
                </w:r>
                <w:r w:rsidRPr="00481283">
                  <w:rPr>
                    <w:webHidden/>
                    <w:sz w:val="24"/>
                    <w:szCs w:val="24"/>
                  </w:rPr>
                  <w:fldChar w:fldCharType="end"/>
                </w:r>
              </w:hyperlink>
            </w:p>
            <w:p w14:paraId="596EF3B7" w14:textId="3DC54C0F" w:rsidR="002D2FC2" w:rsidRPr="00481283" w:rsidRDefault="002D2FC2">
              <w:pPr>
                <w:pStyle w:val="TDC3"/>
                <w:tabs>
                  <w:tab w:val="left" w:pos="1200"/>
                </w:tabs>
                <w:rPr>
                  <w:rFonts w:eastAsiaTheme="minorEastAsia"/>
                  <w:kern w:val="2"/>
                  <w:sz w:val="24"/>
                  <w:szCs w:val="24"/>
                  <w:lang w:eastAsia="es-CO"/>
                  <w14:ligatures w14:val="standardContextual"/>
                </w:rPr>
              </w:pPr>
              <w:hyperlink w:anchor="_Toc226379217" w:history="1">
                <w:r w:rsidRPr="00481283">
                  <w:rPr>
                    <w:rStyle w:val="Hipervnculo"/>
                    <w:color w:val="auto"/>
                    <w:sz w:val="24"/>
                    <w:szCs w:val="24"/>
                  </w:rPr>
                  <w:t>5.3.3</w:t>
                </w:r>
                <w:r w:rsidRPr="00481283">
                  <w:rPr>
                    <w:rFonts w:eastAsiaTheme="minorEastAsia"/>
                    <w:kern w:val="2"/>
                    <w:sz w:val="24"/>
                    <w:szCs w:val="24"/>
                    <w:lang w:eastAsia="es-CO"/>
                    <w14:ligatures w14:val="standardContextual"/>
                  </w:rPr>
                  <w:tab/>
                </w:r>
                <w:r w:rsidRPr="00481283">
                  <w:rPr>
                    <w:rStyle w:val="Hipervnculo"/>
                    <w:color w:val="auto"/>
                    <w:sz w:val="24"/>
                    <w:szCs w:val="24"/>
                  </w:rPr>
                  <w:t>INDICADORES BSC</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_Toc226379217 \h </w:instrText>
                </w:r>
                <w:r w:rsidRPr="00481283">
                  <w:rPr>
                    <w:webHidden/>
                    <w:sz w:val="24"/>
                    <w:szCs w:val="24"/>
                  </w:rPr>
                </w:r>
                <w:r w:rsidRPr="00481283">
                  <w:rPr>
                    <w:webHidden/>
                    <w:sz w:val="24"/>
                    <w:szCs w:val="24"/>
                  </w:rPr>
                  <w:fldChar w:fldCharType="separate"/>
                </w:r>
                <w:r w:rsidR="00882195">
                  <w:rPr>
                    <w:webHidden/>
                    <w:sz w:val="24"/>
                    <w:szCs w:val="24"/>
                  </w:rPr>
                  <w:t>32</w:t>
                </w:r>
                <w:r w:rsidRPr="00481283">
                  <w:rPr>
                    <w:webHidden/>
                    <w:sz w:val="24"/>
                    <w:szCs w:val="24"/>
                  </w:rPr>
                  <w:fldChar w:fldCharType="end"/>
                </w:r>
              </w:hyperlink>
            </w:p>
            <w:p w14:paraId="10889869" w14:textId="07C7E6A8" w:rsidR="002D2FC2" w:rsidRPr="00481283" w:rsidRDefault="002D2FC2">
              <w:pPr>
                <w:pStyle w:val="TDC3"/>
                <w:rPr>
                  <w:rFonts w:eastAsiaTheme="minorEastAsia"/>
                  <w:kern w:val="2"/>
                  <w:sz w:val="24"/>
                  <w:szCs w:val="24"/>
                  <w:lang w:eastAsia="es-CO"/>
                  <w14:ligatures w14:val="standardContextual"/>
                </w:rPr>
              </w:pPr>
              <w:hyperlink w:anchor="_Toc226379218" w:history="1">
                <w:r w:rsidRPr="00481283">
                  <w:rPr>
                    <w:rStyle w:val="Hipervnculo"/>
                    <w:color w:val="auto"/>
                    <w:sz w:val="24"/>
                    <w:szCs w:val="24"/>
                  </w:rPr>
                  <w:t>5.3.3.1 INDICADORES BSC MENSUALES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_Toc226379218 \h </w:instrText>
                </w:r>
                <w:r w:rsidRPr="00481283">
                  <w:rPr>
                    <w:webHidden/>
                    <w:sz w:val="24"/>
                    <w:szCs w:val="24"/>
                  </w:rPr>
                </w:r>
                <w:r w:rsidRPr="00481283">
                  <w:rPr>
                    <w:webHidden/>
                    <w:sz w:val="24"/>
                    <w:szCs w:val="24"/>
                  </w:rPr>
                  <w:fldChar w:fldCharType="separate"/>
                </w:r>
                <w:r w:rsidR="00882195">
                  <w:rPr>
                    <w:webHidden/>
                    <w:sz w:val="24"/>
                    <w:szCs w:val="24"/>
                  </w:rPr>
                  <w:t>32</w:t>
                </w:r>
                <w:r w:rsidRPr="00481283">
                  <w:rPr>
                    <w:webHidden/>
                    <w:sz w:val="24"/>
                    <w:szCs w:val="24"/>
                  </w:rPr>
                  <w:fldChar w:fldCharType="end"/>
                </w:r>
              </w:hyperlink>
            </w:p>
            <w:p w14:paraId="634BC152" w14:textId="62CD186C" w:rsidR="002D2FC2" w:rsidRPr="00481283" w:rsidRDefault="002D2FC2">
              <w:pPr>
                <w:pStyle w:val="TDC3"/>
                <w:rPr>
                  <w:rFonts w:eastAsiaTheme="minorEastAsia"/>
                  <w:kern w:val="2"/>
                  <w:sz w:val="24"/>
                  <w:szCs w:val="24"/>
                  <w:lang w:eastAsia="es-CO"/>
                  <w14:ligatures w14:val="standardContextual"/>
                </w:rPr>
              </w:pPr>
              <w:hyperlink w:anchor="_Toc226379219" w:history="1">
                <w:r w:rsidRPr="00481283">
                  <w:rPr>
                    <w:rStyle w:val="Hipervnculo"/>
                    <w:color w:val="auto"/>
                    <w:sz w:val="24"/>
                    <w:szCs w:val="24"/>
                  </w:rPr>
                  <w:t>5.3.3.2 INDICADORES BSC ANUALES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_Toc226379219 \h </w:instrText>
                </w:r>
                <w:r w:rsidRPr="00481283">
                  <w:rPr>
                    <w:webHidden/>
                    <w:sz w:val="24"/>
                    <w:szCs w:val="24"/>
                  </w:rPr>
                </w:r>
                <w:r w:rsidRPr="00481283">
                  <w:rPr>
                    <w:webHidden/>
                    <w:sz w:val="24"/>
                    <w:szCs w:val="24"/>
                  </w:rPr>
                  <w:fldChar w:fldCharType="separate"/>
                </w:r>
                <w:r w:rsidR="00882195">
                  <w:rPr>
                    <w:webHidden/>
                    <w:sz w:val="24"/>
                    <w:szCs w:val="24"/>
                  </w:rPr>
                  <w:t>33</w:t>
                </w:r>
                <w:r w:rsidRPr="00481283">
                  <w:rPr>
                    <w:webHidden/>
                    <w:sz w:val="24"/>
                    <w:szCs w:val="24"/>
                  </w:rPr>
                  <w:fldChar w:fldCharType="end"/>
                </w:r>
              </w:hyperlink>
            </w:p>
            <w:p w14:paraId="6C444413" w14:textId="2B585491" w:rsidR="002D2FC2" w:rsidRPr="00481283" w:rsidRDefault="002D2FC2">
              <w:pPr>
                <w:pStyle w:val="TDC3"/>
                <w:rPr>
                  <w:rFonts w:eastAsiaTheme="minorEastAsia"/>
                  <w:kern w:val="2"/>
                  <w:sz w:val="24"/>
                  <w:szCs w:val="24"/>
                  <w:lang w:eastAsia="es-CO"/>
                  <w14:ligatures w14:val="standardContextual"/>
                </w:rPr>
              </w:pPr>
              <w:hyperlink w:anchor="_Toc226379220" w:history="1">
                <w:r w:rsidRPr="00481283">
                  <w:rPr>
                    <w:rStyle w:val="Hipervnculo"/>
                    <w:color w:val="auto"/>
                    <w:sz w:val="24"/>
                    <w:szCs w:val="24"/>
                  </w:rPr>
                  <w:t>A.1. ANEXO 1 – REGLAS DE VALIDACIÓN ESTADÍSTICAS DE PUERTOS</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_Toc226379220 \h </w:instrText>
                </w:r>
                <w:r w:rsidRPr="00481283">
                  <w:rPr>
                    <w:webHidden/>
                    <w:sz w:val="24"/>
                    <w:szCs w:val="24"/>
                  </w:rPr>
                </w:r>
                <w:r w:rsidRPr="00481283">
                  <w:rPr>
                    <w:webHidden/>
                    <w:sz w:val="24"/>
                    <w:szCs w:val="24"/>
                  </w:rPr>
                  <w:fldChar w:fldCharType="separate"/>
                </w:r>
                <w:r w:rsidR="00882195">
                  <w:rPr>
                    <w:webHidden/>
                    <w:sz w:val="24"/>
                    <w:szCs w:val="24"/>
                  </w:rPr>
                  <w:t>34</w:t>
                </w:r>
                <w:r w:rsidRPr="00481283">
                  <w:rPr>
                    <w:webHidden/>
                    <w:sz w:val="24"/>
                    <w:szCs w:val="24"/>
                  </w:rPr>
                  <w:fldChar w:fldCharType="end"/>
                </w:r>
              </w:hyperlink>
            </w:p>
            <w:p w14:paraId="11F46C37" w14:textId="7E6BC6A5" w:rsidR="002D2FC2" w:rsidRPr="00481283" w:rsidRDefault="002D2FC2">
              <w:pPr>
                <w:pStyle w:val="TDC3"/>
                <w:rPr>
                  <w:rFonts w:eastAsiaTheme="minorEastAsia"/>
                  <w:kern w:val="2"/>
                  <w:sz w:val="24"/>
                  <w:szCs w:val="24"/>
                  <w:lang w:eastAsia="es-CO"/>
                  <w14:ligatures w14:val="standardContextual"/>
                </w:rPr>
              </w:pPr>
              <w:hyperlink w:anchor="_Toc226379221" w:history="1">
                <w:r w:rsidRPr="00481283">
                  <w:rPr>
                    <w:rStyle w:val="Hipervnculo"/>
                    <w:color w:val="auto"/>
                    <w:sz w:val="24"/>
                    <w:szCs w:val="24"/>
                  </w:rPr>
                  <w:t>A.2. ANEXO 2 – REGLAS DE VALIDACIÓN ABC Y BSC</w:t>
                </w:r>
                <w:r w:rsidRPr="00481283">
                  <w:rPr>
                    <w:webHidden/>
                    <w:sz w:val="24"/>
                    <w:szCs w:val="24"/>
                  </w:rPr>
                  <w:tab/>
                </w:r>
                <w:r w:rsidRPr="00481283">
                  <w:rPr>
                    <w:webHidden/>
                    <w:sz w:val="24"/>
                    <w:szCs w:val="24"/>
                  </w:rPr>
                  <w:fldChar w:fldCharType="begin"/>
                </w:r>
                <w:r w:rsidRPr="00481283">
                  <w:rPr>
                    <w:webHidden/>
                    <w:sz w:val="24"/>
                    <w:szCs w:val="24"/>
                  </w:rPr>
                  <w:instrText xml:space="preserve"> PAGEREF _Toc226379221 \h </w:instrText>
                </w:r>
                <w:r w:rsidRPr="00481283">
                  <w:rPr>
                    <w:webHidden/>
                    <w:sz w:val="24"/>
                    <w:szCs w:val="24"/>
                  </w:rPr>
                </w:r>
                <w:r w:rsidRPr="00481283">
                  <w:rPr>
                    <w:webHidden/>
                    <w:sz w:val="24"/>
                    <w:szCs w:val="24"/>
                  </w:rPr>
                  <w:fldChar w:fldCharType="separate"/>
                </w:r>
                <w:r w:rsidR="00882195">
                  <w:rPr>
                    <w:webHidden/>
                    <w:sz w:val="24"/>
                    <w:szCs w:val="24"/>
                  </w:rPr>
                  <w:t>34</w:t>
                </w:r>
                <w:r w:rsidRPr="00481283">
                  <w:rPr>
                    <w:webHidden/>
                    <w:sz w:val="24"/>
                    <w:szCs w:val="24"/>
                  </w:rPr>
                  <w:fldChar w:fldCharType="end"/>
                </w:r>
              </w:hyperlink>
            </w:p>
            <w:p w14:paraId="68E82F41" w14:textId="1F5D631F" w:rsidR="002D2FC2" w:rsidRPr="00481283" w:rsidRDefault="002D2FC2">
              <w:pPr>
                <w:pStyle w:val="TDC2"/>
                <w:tabs>
                  <w:tab w:val="left" w:pos="720"/>
                  <w:tab w:val="right" w:leader="dot" w:pos="10245"/>
                </w:tabs>
                <w:rPr>
                  <w:rFonts w:asciiTheme="minorBidi" w:eastAsiaTheme="minorEastAsia" w:hAnsiTheme="minorBidi"/>
                  <w:noProof/>
                  <w:kern w:val="2"/>
                  <w:sz w:val="24"/>
                  <w:szCs w:val="24"/>
                  <w:lang w:eastAsia="es-CO"/>
                  <w14:ligatures w14:val="standardContextual"/>
                </w:rPr>
              </w:pPr>
              <w:hyperlink w:anchor="_Toc226379222" w:history="1">
                <w:r w:rsidRPr="00481283">
                  <w:rPr>
                    <w:rStyle w:val="Hipervnculo"/>
                    <w:rFonts w:asciiTheme="minorBidi" w:eastAsia="Arial Narrow" w:hAnsiTheme="minorBidi"/>
                    <w:noProof/>
                    <w:color w:val="auto"/>
                    <w:sz w:val="24"/>
                    <w:szCs w:val="24"/>
                  </w:rPr>
                  <w:t>6</w:t>
                </w:r>
                <w:r w:rsidRPr="00481283">
                  <w:rPr>
                    <w:rFonts w:asciiTheme="minorBidi" w:eastAsiaTheme="minorEastAsia" w:hAnsiTheme="minorBidi"/>
                    <w:noProof/>
                    <w:kern w:val="2"/>
                    <w:sz w:val="24"/>
                    <w:szCs w:val="24"/>
                    <w:lang w:eastAsia="es-CO"/>
                    <w14:ligatures w14:val="standardContextual"/>
                  </w:rPr>
                  <w:tab/>
                </w:r>
                <w:r w:rsidRPr="00481283">
                  <w:rPr>
                    <w:rStyle w:val="Hipervnculo"/>
                    <w:rFonts w:asciiTheme="minorBidi" w:eastAsia="Arial Narrow" w:hAnsiTheme="minorBidi"/>
                    <w:noProof/>
                    <w:color w:val="auto"/>
                    <w:sz w:val="24"/>
                    <w:szCs w:val="24"/>
                  </w:rPr>
                  <w:t>CONTROL DE CAMBIOS DEL DOCUMENTO</w:t>
                </w:r>
                <w:r w:rsidRPr="00481283">
                  <w:rPr>
                    <w:rFonts w:asciiTheme="minorBidi" w:hAnsiTheme="minorBidi"/>
                    <w:noProof/>
                    <w:webHidden/>
                    <w:sz w:val="24"/>
                    <w:szCs w:val="24"/>
                  </w:rPr>
                  <w:tab/>
                </w:r>
                <w:r w:rsidRPr="00481283">
                  <w:rPr>
                    <w:rFonts w:asciiTheme="minorBidi" w:hAnsiTheme="minorBidi"/>
                    <w:noProof/>
                    <w:webHidden/>
                    <w:sz w:val="24"/>
                    <w:szCs w:val="24"/>
                  </w:rPr>
                  <w:fldChar w:fldCharType="begin"/>
                </w:r>
                <w:r w:rsidRPr="00481283">
                  <w:rPr>
                    <w:rFonts w:asciiTheme="minorBidi" w:hAnsiTheme="minorBidi"/>
                    <w:noProof/>
                    <w:webHidden/>
                    <w:sz w:val="24"/>
                    <w:szCs w:val="24"/>
                  </w:rPr>
                  <w:instrText xml:space="preserve"> PAGEREF _Toc226379222 \h </w:instrText>
                </w:r>
                <w:r w:rsidRPr="00481283">
                  <w:rPr>
                    <w:rFonts w:asciiTheme="minorBidi" w:hAnsiTheme="minorBidi"/>
                    <w:noProof/>
                    <w:webHidden/>
                    <w:sz w:val="24"/>
                    <w:szCs w:val="24"/>
                  </w:rPr>
                </w:r>
                <w:r w:rsidRPr="00481283">
                  <w:rPr>
                    <w:rFonts w:asciiTheme="minorBidi" w:hAnsiTheme="minorBidi"/>
                    <w:noProof/>
                    <w:webHidden/>
                    <w:sz w:val="24"/>
                    <w:szCs w:val="24"/>
                  </w:rPr>
                  <w:fldChar w:fldCharType="separate"/>
                </w:r>
                <w:r w:rsidR="00882195">
                  <w:rPr>
                    <w:rFonts w:asciiTheme="minorBidi" w:hAnsiTheme="minorBidi"/>
                    <w:noProof/>
                    <w:webHidden/>
                    <w:sz w:val="24"/>
                    <w:szCs w:val="24"/>
                  </w:rPr>
                  <w:t>34</w:t>
                </w:r>
                <w:r w:rsidRPr="00481283">
                  <w:rPr>
                    <w:rFonts w:asciiTheme="minorBidi" w:hAnsiTheme="minorBidi"/>
                    <w:noProof/>
                    <w:webHidden/>
                    <w:sz w:val="24"/>
                    <w:szCs w:val="24"/>
                  </w:rPr>
                  <w:fldChar w:fldCharType="end"/>
                </w:r>
              </w:hyperlink>
            </w:p>
            <w:p w14:paraId="163583E4" w14:textId="2E69B013" w:rsidR="00A5277A" w:rsidRDefault="00A5277A">
              <w:r w:rsidRPr="00481283">
                <w:rPr>
                  <w:rFonts w:asciiTheme="minorBidi" w:hAnsiTheme="minorBidi"/>
                  <w:b/>
                  <w:bCs/>
                  <w:sz w:val="24"/>
                  <w:szCs w:val="24"/>
                  <w:lang w:val="es-ES"/>
                </w:rPr>
                <w:fldChar w:fldCharType="end"/>
              </w:r>
            </w:p>
          </w:sdtContent>
        </w:sdt>
        <w:p w14:paraId="3AC6C92E" w14:textId="77777777" w:rsidR="00DC7425" w:rsidRDefault="00DC7425" w:rsidP="00DC7425">
          <w:pPr>
            <w:spacing w:before="100" w:beforeAutospacing="1" w:after="100" w:afterAutospacing="1" w:line="240" w:lineRule="auto"/>
            <w:rPr>
              <w:rFonts w:ascii="Arial" w:eastAsia="Times New Roman" w:hAnsi="Arial" w:cs="Arial"/>
              <w:color w:val="4472C4" w:themeColor="accent5"/>
              <w:sz w:val="24"/>
              <w:szCs w:val="24"/>
              <w:lang w:eastAsia="es-CO"/>
            </w:rPr>
          </w:pPr>
        </w:p>
        <w:p w14:paraId="2CB93C4E" w14:textId="77777777" w:rsidR="002D2FC2" w:rsidRPr="0043723A" w:rsidRDefault="002D2FC2" w:rsidP="00DC7425">
          <w:pPr>
            <w:spacing w:before="100" w:beforeAutospacing="1" w:after="100" w:afterAutospacing="1" w:line="240" w:lineRule="auto"/>
            <w:rPr>
              <w:rFonts w:ascii="Arial" w:eastAsia="Times New Roman" w:hAnsi="Arial" w:cs="Arial"/>
              <w:color w:val="4472C4" w:themeColor="accent5"/>
              <w:sz w:val="24"/>
              <w:szCs w:val="24"/>
              <w:lang w:eastAsia="es-CO"/>
            </w:rPr>
          </w:pPr>
        </w:p>
        <w:p w14:paraId="598BF81C" w14:textId="77777777" w:rsidR="004D3709" w:rsidRDefault="004D3709" w:rsidP="002C2263">
          <w:pPr>
            <w:pStyle w:val="Ttulo2"/>
            <w:numPr>
              <w:ilvl w:val="0"/>
              <w:numId w:val="1"/>
            </w:numPr>
            <w:ind w:left="284" w:hanging="284"/>
            <w:jc w:val="both"/>
            <w:rPr>
              <w:rFonts w:ascii="Arial" w:eastAsia="Arial Narrow" w:hAnsi="Arial" w:cs="Arial"/>
              <w:color w:val="auto"/>
              <w:sz w:val="24"/>
              <w:szCs w:val="24"/>
            </w:rPr>
          </w:pPr>
          <w:bookmarkStart w:id="1" w:name="_Toc226379181"/>
          <w:bookmarkStart w:id="2" w:name="_Toc55449802"/>
          <w:bookmarkStart w:id="3" w:name="_Toc58382740"/>
          <w:bookmarkStart w:id="4" w:name="_Toc91666016"/>
          <w:r>
            <w:rPr>
              <w:rFonts w:ascii="Arial" w:eastAsia="Arial Narrow" w:hAnsi="Arial" w:cs="Arial"/>
              <w:color w:val="auto"/>
              <w:sz w:val="24"/>
              <w:szCs w:val="24"/>
            </w:rPr>
            <w:lastRenderedPageBreak/>
            <w:t>OBJETIVO GENERAL</w:t>
          </w:r>
          <w:bookmarkEnd w:id="1"/>
        </w:p>
        <w:p w14:paraId="6DCE4324" w14:textId="77777777" w:rsidR="009B371C" w:rsidRPr="009B371C" w:rsidRDefault="009B371C" w:rsidP="009B371C"/>
        <w:p w14:paraId="6B2017FA" w14:textId="549814F4" w:rsidR="009B371C" w:rsidRDefault="009B371C" w:rsidP="009B371C">
          <w:pPr>
            <w:jc w:val="lowKashida"/>
            <w:rPr>
              <w:rFonts w:asciiTheme="minorBidi" w:hAnsiTheme="minorBidi"/>
              <w:sz w:val="24"/>
              <w:szCs w:val="24"/>
            </w:rPr>
          </w:pPr>
          <w:r w:rsidRPr="009B371C">
            <w:rPr>
              <w:rFonts w:asciiTheme="minorBidi" w:hAnsiTheme="minorBidi"/>
              <w:sz w:val="24"/>
              <w:szCs w:val="24"/>
            </w:rPr>
            <w:t>Establecer los lineamientos para el cargue, validación y confirmación de información en el sistema VIGIA 2.0, orientando a los vigilados en el reporte correcto de datos requeridos por la Superintendencia de Transporte.</w:t>
          </w:r>
        </w:p>
        <w:p w14:paraId="1F19F430" w14:textId="77777777" w:rsidR="009B371C" w:rsidRPr="009B371C" w:rsidRDefault="009B371C" w:rsidP="009B371C">
          <w:pPr>
            <w:jc w:val="lowKashida"/>
            <w:rPr>
              <w:rFonts w:asciiTheme="minorBidi" w:hAnsiTheme="minorBidi"/>
              <w:sz w:val="24"/>
              <w:szCs w:val="24"/>
            </w:rPr>
          </w:pPr>
        </w:p>
        <w:p w14:paraId="04FC3625" w14:textId="07C988A6" w:rsidR="00F307CF" w:rsidRPr="0043723A" w:rsidRDefault="00F307CF" w:rsidP="002C2263">
          <w:pPr>
            <w:pStyle w:val="Ttulo2"/>
            <w:numPr>
              <w:ilvl w:val="0"/>
              <w:numId w:val="1"/>
            </w:numPr>
            <w:ind w:left="284" w:hanging="284"/>
            <w:jc w:val="both"/>
            <w:rPr>
              <w:rFonts w:ascii="Arial" w:eastAsia="Arial Narrow" w:hAnsi="Arial" w:cs="Arial"/>
              <w:b w:val="0"/>
              <w:color w:val="auto"/>
              <w:sz w:val="24"/>
              <w:szCs w:val="24"/>
            </w:rPr>
          </w:pPr>
          <w:bookmarkStart w:id="5" w:name="_Toc226379182"/>
          <w:r w:rsidRPr="0043723A">
            <w:rPr>
              <w:rFonts w:ascii="Arial" w:eastAsia="Arial Narrow" w:hAnsi="Arial" w:cs="Arial"/>
              <w:color w:val="auto"/>
              <w:sz w:val="24"/>
              <w:szCs w:val="24"/>
            </w:rPr>
            <w:t>OBJETIVOS ESPECÍFICOS</w:t>
          </w:r>
          <w:bookmarkEnd w:id="2"/>
          <w:bookmarkEnd w:id="3"/>
          <w:bookmarkEnd w:id="4"/>
          <w:bookmarkEnd w:id="5"/>
        </w:p>
        <w:p w14:paraId="7FAD3B6B" w14:textId="77777777" w:rsidR="009B371C" w:rsidRPr="009B371C" w:rsidRDefault="009B371C" w:rsidP="009B371C">
          <w:pPr>
            <w:pStyle w:val="NormalWeb"/>
            <w:numPr>
              <w:ilvl w:val="0"/>
              <w:numId w:val="17"/>
            </w:numPr>
            <w:rPr>
              <w:rFonts w:ascii="Arial" w:hAnsi="Arial" w:cs="Arial"/>
            </w:rPr>
          </w:pPr>
          <w:bookmarkStart w:id="6" w:name="_Toc55449803"/>
          <w:bookmarkStart w:id="7" w:name="_Toc58382741"/>
          <w:bookmarkStart w:id="8" w:name="_Toc91666017"/>
          <w:r w:rsidRPr="009B371C">
            <w:rPr>
              <w:rFonts w:ascii="Arial" w:hAnsi="Arial" w:cs="Arial"/>
            </w:rPr>
            <w:t>Describir el proceso de acceso y uso del módulo SIGT para el cargue de información por parte de los vigilados.</w:t>
          </w:r>
        </w:p>
        <w:p w14:paraId="33CD7BBF" w14:textId="77777777" w:rsidR="009B371C" w:rsidRPr="009B371C" w:rsidRDefault="009B371C" w:rsidP="009B371C">
          <w:pPr>
            <w:pStyle w:val="NormalWeb"/>
            <w:numPr>
              <w:ilvl w:val="0"/>
              <w:numId w:val="17"/>
            </w:numPr>
            <w:rPr>
              <w:rFonts w:ascii="Arial" w:hAnsi="Arial" w:cs="Arial"/>
            </w:rPr>
          </w:pPr>
          <w:r w:rsidRPr="009B371C">
            <w:rPr>
              <w:rFonts w:ascii="Arial" w:hAnsi="Arial" w:cs="Arial"/>
            </w:rPr>
            <w:t>Definir los requisitos técnicos y validaciones necesarias para garantizar la calidad e integridad de los archivos reportados.</w:t>
          </w:r>
        </w:p>
        <w:p w14:paraId="6D088A87" w14:textId="6D111C3C" w:rsidR="000541BB" w:rsidRPr="009B371C" w:rsidRDefault="009B371C" w:rsidP="009B371C">
          <w:pPr>
            <w:pStyle w:val="NormalWeb"/>
            <w:numPr>
              <w:ilvl w:val="0"/>
              <w:numId w:val="17"/>
            </w:numPr>
            <w:rPr>
              <w:rFonts w:ascii="Arial" w:hAnsi="Arial" w:cs="Arial"/>
            </w:rPr>
          </w:pPr>
          <w:r w:rsidRPr="009B371C">
            <w:rPr>
              <w:rFonts w:ascii="Arial" w:hAnsi="Arial" w:cs="Arial"/>
            </w:rPr>
            <w:t>Orientar a los usuarios en la correcta preparación, envío y confirmación de la información dentro del sistema VIGIA 2.0.</w:t>
          </w:r>
        </w:p>
        <w:p w14:paraId="67117731" w14:textId="0DF78DD3" w:rsidR="00F307CF" w:rsidRPr="0043723A" w:rsidRDefault="00F307CF" w:rsidP="000541BB">
          <w:pPr>
            <w:pStyle w:val="Ttulo2"/>
            <w:numPr>
              <w:ilvl w:val="0"/>
              <w:numId w:val="1"/>
            </w:numPr>
            <w:ind w:left="284" w:hanging="284"/>
            <w:jc w:val="both"/>
            <w:rPr>
              <w:rFonts w:ascii="Arial" w:eastAsia="Arial Narrow" w:hAnsi="Arial" w:cs="Arial"/>
              <w:color w:val="auto"/>
              <w:sz w:val="24"/>
              <w:szCs w:val="24"/>
            </w:rPr>
          </w:pPr>
          <w:bookmarkStart w:id="9" w:name="_Toc226379183"/>
          <w:r w:rsidRPr="0043723A">
            <w:rPr>
              <w:rFonts w:ascii="Arial" w:eastAsia="Arial Narrow" w:hAnsi="Arial" w:cs="Arial"/>
              <w:color w:val="auto"/>
              <w:sz w:val="24"/>
              <w:szCs w:val="24"/>
            </w:rPr>
            <w:t>ALCANCE</w:t>
          </w:r>
          <w:bookmarkEnd w:id="6"/>
          <w:bookmarkEnd w:id="7"/>
          <w:bookmarkEnd w:id="8"/>
          <w:bookmarkEnd w:id="9"/>
        </w:p>
        <w:p w14:paraId="241690C2" w14:textId="77777777" w:rsidR="00F307CF" w:rsidRPr="0043723A" w:rsidRDefault="00F307CF" w:rsidP="00F307CF">
          <w:pPr>
            <w:jc w:val="both"/>
            <w:rPr>
              <w:rFonts w:ascii="Arial" w:eastAsia="Arial Narrow" w:hAnsi="Arial" w:cs="Arial"/>
              <w:i/>
              <w:iCs/>
              <w:sz w:val="24"/>
              <w:szCs w:val="24"/>
            </w:rPr>
          </w:pPr>
        </w:p>
        <w:p w14:paraId="66F2A2D3" w14:textId="24C8175C" w:rsidR="009B371C" w:rsidRPr="009B371C" w:rsidRDefault="009B371C" w:rsidP="009B371C">
          <w:pPr>
            <w:rPr>
              <w:rFonts w:ascii="Arial" w:eastAsia="Arial Narrow" w:hAnsi="Arial" w:cs="Arial"/>
              <w:sz w:val="24"/>
              <w:szCs w:val="24"/>
            </w:rPr>
          </w:pPr>
          <w:r w:rsidRPr="009B371C">
            <w:rPr>
              <w:rFonts w:ascii="Arial" w:eastAsia="Arial Narrow" w:hAnsi="Arial" w:cs="Arial"/>
              <w:sz w:val="24"/>
              <w:szCs w:val="24"/>
            </w:rPr>
            <w:t>El presente manual aplica a los vigilados de la Superintendencia de Transporte responsables del reporte de información a través del sistema VIGIA 2.0, específicamente en el módulo Sistema de Indicadores de Gestión del Transporte (SIGT).</w:t>
          </w:r>
        </w:p>
        <w:p w14:paraId="055D7856" w14:textId="77777777" w:rsidR="009B371C" w:rsidRPr="009B371C" w:rsidRDefault="009B371C" w:rsidP="009B371C">
          <w:pPr>
            <w:rPr>
              <w:rFonts w:ascii="Arial" w:eastAsia="Arial Narrow" w:hAnsi="Arial" w:cs="Arial"/>
              <w:sz w:val="24"/>
              <w:szCs w:val="24"/>
            </w:rPr>
          </w:pPr>
          <w:r w:rsidRPr="009B371C">
            <w:rPr>
              <w:rFonts w:ascii="Arial" w:eastAsia="Arial Narrow" w:hAnsi="Arial" w:cs="Arial"/>
              <w:sz w:val="24"/>
              <w:szCs w:val="24"/>
            </w:rPr>
            <w:t>Inicia con el acceso del usuario al sistema y la preparación de los archivos planos requeridos, y finaliza con la validación, confirmación e incorporación definitiva de la información en el sistema.</w:t>
          </w:r>
        </w:p>
        <w:p w14:paraId="6DDE1C22" w14:textId="77777777" w:rsidR="009B371C" w:rsidRPr="009B371C" w:rsidRDefault="009B371C" w:rsidP="009B371C">
          <w:pPr>
            <w:rPr>
              <w:rFonts w:ascii="Arial" w:eastAsia="Arial Narrow" w:hAnsi="Arial" w:cs="Arial"/>
              <w:sz w:val="24"/>
              <w:szCs w:val="24"/>
            </w:rPr>
          </w:pPr>
        </w:p>
        <w:p w14:paraId="10BC22EB" w14:textId="2F532BE7" w:rsidR="00F307CF" w:rsidRPr="0043723A" w:rsidRDefault="009B371C" w:rsidP="009B371C">
          <w:pPr>
            <w:jc w:val="both"/>
            <w:rPr>
              <w:rFonts w:ascii="Arial" w:eastAsia="Arial Narrow" w:hAnsi="Arial" w:cs="Arial"/>
              <w:sz w:val="24"/>
              <w:szCs w:val="24"/>
            </w:rPr>
          </w:pPr>
          <w:r w:rsidRPr="009B371C">
            <w:rPr>
              <w:rFonts w:ascii="Arial" w:eastAsia="Arial Narrow" w:hAnsi="Arial" w:cs="Arial"/>
              <w:sz w:val="24"/>
              <w:szCs w:val="24"/>
            </w:rPr>
            <w:t>Este manual sirve como apoyo para la ejecución del proceso de reporte de información y cumplimiento de las obligaciones de vigilancia, inspección y control establecidas por la entidad.</w:t>
          </w:r>
          <w:bookmarkStart w:id="10" w:name="_Hlk209633267"/>
          <w:r w:rsidR="00060C12" w:rsidRPr="0043723A">
            <w:rPr>
              <w:rFonts w:ascii="Arial" w:eastAsia="Arial Narrow" w:hAnsi="Arial" w:cs="Arial"/>
              <w:sz w:val="24"/>
              <w:szCs w:val="24"/>
            </w:rPr>
            <w:t xml:space="preserve"> </w:t>
          </w:r>
          <w:bookmarkEnd w:id="10"/>
        </w:p>
        <w:p w14:paraId="00587C8A" w14:textId="3429842D" w:rsidR="00F307CF" w:rsidRPr="0043723A" w:rsidRDefault="00F307CF" w:rsidP="002C2263">
          <w:pPr>
            <w:pStyle w:val="Ttulo2"/>
            <w:numPr>
              <w:ilvl w:val="0"/>
              <w:numId w:val="1"/>
            </w:numPr>
            <w:ind w:left="284" w:hanging="284"/>
            <w:jc w:val="both"/>
            <w:rPr>
              <w:rFonts w:ascii="Arial" w:eastAsia="Arial Narrow" w:hAnsi="Arial" w:cs="Arial"/>
              <w:color w:val="auto"/>
              <w:sz w:val="24"/>
              <w:szCs w:val="24"/>
            </w:rPr>
          </w:pPr>
          <w:bookmarkStart w:id="11" w:name="_Toc58382742"/>
          <w:bookmarkStart w:id="12" w:name="_Toc91666018"/>
          <w:bookmarkStart w:id="13" w:name="_Toc226379184"/>
          <w:r w:rsidRPr="0043723A">
            <w:rPr>
              <w:rFonts w:ascii="Arial" w:eastAsia="Arial Narrow" w:hAnsi="Arial" w:cs="Arial"/>
              <w:color w:val="auto"/>
              <w:sz w:val="24"/>
              <w:szCs w:val="24"/>
            </w:rPr>
            <w:t>DEFINICIONES</w:t>
          </w:r>
          <w:bookmarkEnd w:id="11"/>
          <w:bookmarkEnd w:id="12"/>
          <w:bookmarkEnd w:id="13"/>
        </w:p>
        <w:p w14:paraId="5DAE7C71" w14:textId="77777777" w:rsidR="00F307CF" w:rsidRPr="0043723A" w:rsidRDefault="00F307CF" w:rsidP="00F307CF">
          <w:pPr>
            <w:jc w:val="both"/>
            <w:rPr>
              <w:rFonts w:ascii="Arial" w:hAnsi="Arial" w:cs="Arial"/>
              <w:sz w:val="24"/>
              <w:szCs w:val="24"/>
            </w:rPr>
          </w:pPr>
        </w:p>
        <w:p w14:paraId="2873C4F8" w14:textId="2BF44922" w:rsidR="009B371C" w:rsidRPr="009B371C" w:rsidRDefault="009B371C" w:rsidP="009B371C">
          <w:pPr>
            <w:spacing w:before="120" w:after="120"/>
            <w:rPr>
              <w:rFonts w:ascii="Arial" w:eastAsia="Arial Narrow" w:hAnsi="Arial" w:cs="Arial"/>
              <w:sz w:val="24"/>
              <w:szCs w:val="24"/>
            </w:rPr>
          </w:pPr>
          <w:r w:rsidRPr="009B371C">
            <w:rPr>
              <w:rFonts w:ascii="Arial" w:eastAsia="Arial Narrow" w:hAnsi="Arial" w:cs="Arial"/>
              <w:sz w:val="24"/>
              <w:szCs w:val="24"/>
            </w:rPr>
            <w:t>Para efectos del presente manual, se adoptan las definiciones establecidas en el Glosario de Terminología del Sistema de Gestión (SG) de la Superintendencia de Transporte. Adicionalmente, se consideran las siguientes:</w:t>
          </w:r>
        </w:p>
        <w:p w14:paraId="7C58293E" w14:textId="77777777" w:rsidR="009B371C" w:rsidRPr="009B371C" w:rsidRDefault="009B371C" w:rsidP="009B371C">
          <w:pPr>
            <w:pStyle w:val="Prrafodelista"/>
            <w:numPr>
              <w:ilvl w:val="0"/>
              <w:numId w:val="18"/>
            </w:numPr>
            <w:spacing w:before="120" w:after="120"/>
            <w:rPr>
              <w:rFonts w:ascii="Arial" w:eastAsia="Arial Narrow" w:hAnsi="Arial" w:cs="Arial"/>
              <w:sz w:val="24"/>
              <w:szCs w:val="24"/>
            </w:rPr>
          </w:pPr>
          <w:r w:rsidRPr="009B371C">
            <w:rPr>
              <w:rFonts w:ascii="Arial" w:eastAsia="Arial Narrow" w:hAnsi="Arial" w:cs="Arial"/>
              <w:sz w:val="24"/>
              <w:szCs w:val="24"/>
            </w:rPr>
            <w:t>VIGIA 2.0: Plataforma tecnológica de la Superintendencia de Transporte destinada al reporte de información por parte de los vigilados.</w:t>
          </w:r>
        </w:p>
        <w:p w14:paraId="5D3336D8" w14:textId="77777777" w:rsidR="009B371C" w:rsidRPr="009B371C" w:rsidRDefault="009B371C" w:rsidP="009B371C">
          <w:pPr>
            <w:pStyle w:val="Prrafodelista"/>
            <w:numPr>
              <w:ilvl w:val="0"/>
              <w:numId w:val="18"/>
            </w:numPr>
            <w:spacing w:before="120" w:after="120"/>
            <w:rPr>
              <w:rFonts w:ascii="Arial" w:eastAsia="Arial Narrow" w:hAnsi="Arial" w:cs="Arial"/>
              <w:sz w:val="24"/>
              <w:szCs w:val="24"/>
            </w:rPr>
          </w:pPr>
          <w:r w:rsidRPr="009B371C">
            <w:rPr>
              <w:rFonts w:ascii="Arial" w:eastAsia="Arial Narrow" w:hAnsi="Arial" w:cs="Arial"/>
              <w:sz w:val="24"/>
              <w:szCs w:val="24"/>
            </w:rPr>
            <w:lastRenderedPageBreak/>
            <w:t>SIGT: Sistema de Indicadores de Gestión del Transporte, módulo del sistema VIGIA 2.0 para el cargue de información.</w:t>
          </w:r>
        </w:p>
        <w:p w14:paraId="10CBD81C" w14:textId="77777777" w:rsidR="009B371C" w:rsidRPr="009B371C" w:rsidRDefault="009B371C" w:rsidP="009B371C">
          <w:pPr>
            <w:pStyle w:val="Prrafodelista"/>
            <w:numPr>
              <w:ilvl w:val="0"/>
              <w:numId w:val="18"/>
            </w:numPr>
            <w:spacing w:before="120" w:after="120"/>
            <w:rPr>
              <w:rFonts w:ascii="Arial" w:eastAsia="Arial Narrow" w:hAnsi="Arial" w:cs="Arial"/>
              <w:sz w:val="24"/>
              <w:szCs w:val="24"/>
            </w:rPr>
          </w:pPr>
          <w:r w:rsidRPr="009B371C">
            <w:rPr>
              <w:rFonts w:ascii="Arial" w:eastAsia="Arial Narrow" w:hAnsi="Arial" w:cs="Arial"/>
              <w:sz w:val="24"/>
              <w:szCs w:val="24"/>
            </w:rPr>
            <w:t>Vigilado: Persona natural o jurídica sometida a inspección, vigilancia y control por la Superintendencia de Transporte.</w:t>
          </w:r>
        </w:p>
        <w:p w14:paraId="772E6344" w14:textId="77777777" w:rsidR="009B371C" w:rsidRPr="009B371C" w:rsidRDefault="009B371C" w:rsidP="009B371C">
          <w:pPr>
            <w:pStyle w:val="Prrafodelista"/>
            <w:numPr>
              <w:ilvl w:val="0"/>
              <w:numId w:val="18"/>
            </w:numPr>
            <w:spacing w:before="120" w:after="120"/>
            <w:rPr>
              <w:rFonts w:ascii="Arial" w:eastAsia="Arial Narrow" w:hAnsi="Arial" w:cs="Arial"/>
              <w:sz w:val="24"/>
              <w:szCs w:val="24"/>
            </w:rPr>
          </w:pPr>
          <w:r w:rsidRPr="009B371C">
            <w:rPr>
              <w:rFonts w:ascii="Arial" w:eastAsia="Arial Narrow" w:hAnsi="Arial" w:cs="Arial"/>
              <w:sz w:val="24"/>
              <w:szCs w:val="24"/>
            </w:rPr>
            <w:t>Archivo plano (CSV): Archivo estructurado en formato CSV utilizado para el reporte de información al sistema.</w:t>
          </w:r>
        </w:p>
        <w:p w14:paraId="03BF8BEA" w14:textId="0A0218FE" w:rsidR="000742C4" w:rsidRPr="009B371C" w:rsidRDefault="009B371C" w:rsidP="009B371C">
          <w:pPr>
            <w:pStyle w:val="Prrafodelista"/>
            <w:numPr>
              <w:ilvl w:val="0"/>
              <w:numId w:val="18"/>
            </w:numPr>
            <w:spacing w:before="120" w:after="120"/>
            <w:jc w:val="both"/>
            <w:rPr>
              <w:rFonts w:ascii="Arial" w:eastAsia="Arial Narrow" w:hAnsi="Arial" w:cs="Arial"/>
              <w:sz w:val="24"/>
              <w:szCs w:val="24"/>
            </w:rPr>
          </w:pPr>
          <w:r w:rsidRPr="009B371C">
            <w:rPr>
              <w:rFonts w:ascii="Arial" w:eastAsia="Arial Narrow" w:hAnsi="Arial" w:cs="Arial"/>
              <w:sz w:val="24"/>
              <w:szCs w:val="24"/>
            </w:rPr>
            <w:t>Validación de datos: Proceso automático mediante el cual el sistema verifica integridad, formato y consistencia de la información cargada.</w:t>
          </w:r>
          <w:r w:rsidR="00F307CF" w:rsidRPr="0043723A">
            <w:rPr>
              <w:noProof/>
              <w:lang w:eastAsia="es-CO"/>
            </w:rPr>
            <mc:AlternateContent>
              <mc:Choice Requires="wps">
                <w:drawing>
                  <wp:anchor distT="0" distB="0" distL="114300" distR="114300" simplePos="0" relativeHeight="251658240" behindDoc="0" locked="0" layoutInCell="1" allowOverlap="1" wp14:anchorId="5EE7E807" wp14:editId="50DBE1EE">
                    <wp:simplePos x="0" y="0"/>
                    <mc:AlternateContent>
                      <mc:Choice Requires="wp14">
                        <wp:positionH relativeFrom="page">
                          <wp14:pctPosHOffset>15000</wp14:pctPosHOffset>
                        </wp:positionH>
                      </mc:Choice>
                      <mc:Fallback>
                        <wp:positionH relativeFrom="page">
                          <wp:posOffset>1165860</wp:posOffset>
                        </wp:positionH>
                      </mc:Fallback>
                    </mc:AlternateContent>
                    <mc:AlternateContent>
                      <mc:Choice Requires="wp14">
                        <wp:positionV relativeFrom="page">
                          <wp14:pctPosVOffset>83700</wp14:pctPosVOffset>
                        </wp:positionV>
                      </mc:Choice>
                      <mc:Fallback>
                        <wp:positionV relativeFrom="page">
                          <wp:posOffset>8418830</wp:posOffset>
                        </wp:positionV>
                      </mc:Fallback>
                    </mc:AlternateContent>
                    <wp:extent cx="5704840" cy="800100"/>
                    <wp:effectExtent l="0" t="0" r="0" b="0"/>
                    <wp:wrapSquare wrapText="bothSides"/>
                    <wp:docPr id="112" name="Cuadro de texto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04840" cy="800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7FE0FB" w14:textId="77777777" w:rsidR="00F307CF" w:rsidRPr="0042532C" w:rsidRDefault="00F307CF" w:rsidP="00F307CF">
                                <w:pPr>
                                  <w:pStyle w:val="Sinespaciado"/>
                                  <w:jc w:val="right"/>
                                  <w:rPr>
                                    <w:caps/>
                                    <w:color w:val="262626" w:themeColor="text1" w:themeTint="D9"/>
                                    <w:sz w:val="48"/>
                                    <w:szCs w:val="28"/>
                                  </w:rPr>
                                </w:pPr>
                              </w:p>
                              <w:p w14:paraId="2FE6E21D" w14:textId="77777777" w:rsidR="00F307CF" w:rsidRPr="0042532C" w:rsidRDefault="00F307CF" w:rsidP="00F307CF">
                                <w:pPr>
                                  <w:pStyle w:val="Sinespaciado"/>
                                  <w:jc w:val="right"/>
                                  <w:rPr>
                                    <w:caps/>
                                    <w:color w:val="262626" w:themeColor="text1" w:themeTint="D9"/>
                                    <w:sz w:val="36"/>
                                    <w:szCs w:val="20"/>
                                  </w:rPr>
                                </w:pPr>
                              </w:p>
                              <w:p w14:paraId="477D3FB6" w14:textId="77777777" w:rsidR="00F307CF" w:rsidRPr="0042532C" w:rsidRDefault="00F307CF" w:rsidP="00F307CF">
                                <w:pPr>
                                  <w:pStyle w:val="Sinespaciado"/>
                                  <w:jc w:val="right"/>
                                  <w:rPr>
                                    <w:caps/>
                                    <w:color w:val="262626" w:themeColor="text1" w:themeTint="D9"/>
                                    <w:sz w:val="36"/>
                                    <w:szCs w:val="20"/>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73400</wp14:pctWidth>
                    </wp14:sizeRelH>
                    <wp14:sizeRelV relativeFrom="page">
                      <wp14:pctHeight>8000</wp14:pctHeight>
                    </wp14:sizeRelV>
                  </wp:anchor>
                </w:drawing>
              </mc:Choice>
              <mc:Fallback xmlns:arto="http://schemas.microsoft.com/office/word/2006/arto">
                <w:pict>
                  <v:shapetype w14:anchorId="5EE7E807" id="_x0000_t202" coordsize="21600,21600" o:spt="202" path="m,l,21600r21600,l21600,xe">
                    <v:stroke joinstyle="miter"/>
                    <v:path gradientshapeok="t" o:connecttype="rect"/>
                  </v:shapetype>
                  <v:shape id="Cuadro de texto 112" o:spid="_x0000_s1026" type="#_x0000_t202" style="position:absolute;left:0;text-align:left;margin-left:0;margin-top:0;width:449.2pt;height:63pt;z-index:251658240;visibility:visible;mso-wrap-style:square;mso-width-percent:734;mso-height-percent:80;mso-left-percent:150;mso-top-percent:837;mso-wrap-distance-left:9pt;mso-wrap-distance-top:0;mso-wrap-distance-right:9pt;mso-wrap-distance-bottom:0;mso-position-horizontal-relative:page;mso-position-vertical-relative:page;mso-width-percent:734;mso-height-percent:80;mso-left-percent:150;mso-top-percent:837;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" filled="f" stroked="f" strokeweight=".5pt">
                    <v:textbox inset="0,0,0,0">
                      <w:txbxContent>
                        <w:p w14:paraId="677FE0FB" w14:textId="77777777" w:rsidR="00F307CF" w:rsidRPr="0042532C" w:rsidRDefault="00F307CF" w:rsidP="00F307CF">
                          <w:pPr>
                            <w:pStyle w:val="NoSpacing"/>
                            <w:jc w:val="right"/>
                            <w:rPr>
                              <w:caps/>
                              <w:color w:val="262626" w:themeColor="text1" w:themeTint="D9"/>
                              <w:sz w:val="48"/>
                              <w:szCs w:val="28"/>
                            </w:rPr>
                          </w:pPr>
                        </w:p>
                        <w:p w14:paraId="2FE6E21D" w14:textId="77777777" w:rsidR="00F307CF" w:rsidRPr="0042532C" w:rsidRDefault="00F307CF" w:rsidP="00F307CF">
                          <w:pPr>
                            <w:pStyle w:val="NoSpacing"/>
                            <w:jc w:val="right"/>
                            <w:rPr>
                              <w:caps/>
                              <w:color w:val="262626" w:themeColor="text1" w:themeTint="D9"/>
                              <w:sz w:val="36"/>
                              <w:szCs w:val="20"/>
                            </w:rPr>
                          </w:pPr>
                        </w:p>
                        <w:p w14:paraId="477D3FB6" w14:textId="77777777" w:rsidR="00F307CF" w:rsidRPr="0042532C" w:rsidRDefault="00F307CF" w:rsidP="00F307CF">
                          <w:pPr>
                            <w:pStyle w:val="NoSpacing"/>
                            <w:jc w:val="right"/>
                            <w:rPr>
                              <w:caps/>
                              <w:color w:val="262626" w:themeColor="text1" w:themeTint="D9"/>
                              <w:sz w:val="36"/>
                              <w:szCs w:val="20"/>
                            </w:rPr>
                          </w:pPr>
                        </w:p>
                      </w:txbxContent>
                    </v:textbox>
                    <w10:wrap type="square" anchorx="page" anchory="page"/>
                  </v:shape>
                </w:pict>
              </mc:Fallback>
            </mc:AlternateContent>
          </w:r>
        </w:p>
      </w:sdtContent>
    </w:sdt>
    <w:p w14:paraId="3ED9A3C3" w14:textId="566322C3" w:rsidR="004D3709" w:rsidRDefault="002F1458" w:rsidP="004D3709">
      <w:pPr>
        <w:pStyle w:val="Ttulo2"/>
        <w:numPr>
          <w:ilvl w:val="0"/>
          <w:numId w:val="1"/>
        </w:numPr>
        <w:ind w:left="284" w:hanging="284"/>
        <w:jc w:val="both"/>
        <w:rPr>
          <w:rFonts w:ascii="Arial" w:eastAsia="Arial Narrow" w:hAnsi="Arial" w:cs="Arial"/>
          <w:color w:val="auto"/>
          <w:sz w:val="24"/>
          <w:szCs w:val="24"/>
        </w:rPr>
      </w:pPr>
      <w:bookmarkStart w:id="14" w:name="_Toc226379185"/>
      <w:r w:rsidRPr="0043723A">
        <w:rPr>
          <w:rFonts w:ascii="Arial" w:eastAsia="Arial Narrow" w:hAnsi="Arial" w:cs="Arial"/>
          <w:color w:val="auto"/>
          <w:sz w:val="24"/>
          <w:szCs w:val="24"/>
        </w:rPr>
        <w:t>DESARROLLO DEL MANUAL</w:t>
      </w:r>
      <w:bookmarkEnd w:id="14"/>
    </w:p>
    <w:p w14:paraId="1A7B3BD7" w14:textId="77777777" w:rsidR="004D3709" w:rsidRDefault="004D3709" w:rsidP="004D3709"/>
    <w:p w14:paraId="435766D6" w14:textId="76C0F761" w:rsidR="004D3709" w:rsidRPr="004D3709" w:rsidRDefault="009B371C" w:rsidP="004D3709">
      <w:pPr>
        <w:pStyle w:val="Ttulo3"/>
        <w:rPr>
          <w:rFonts w:eastAsia="Arial Narrow"/>
        </w:rPr>
      </w:pPr>
      <w:bookmarkStart w:id="15" w:name="_Toc226379186"/>
      <w:r>
        <w:t>5</w:t>
      </w:r>
      <w:r w:rsidR="004D3709" w:rsidRPr="004D3709">
        <w:t xml:space="preserve">.1 </w:t>
      </w:r>
      <w:bookmarkStart w:id="16" w:name="_Toc91666015"/>
      <w:bookmarkStart w:id="17" w:name="_Toc58382739"/>
      <w:bookmarkStart w:id="18" w:name="_Toc55449801"/>
      <w:r w:rsidR="004D3709" w:rsidRPr="004D3709">
        <w:rPr>
          <w:rFonts w:eastAsia="Arial Narrow"/>
        </w:rPr>
        <w:t>ACCESO AL SISTEMA</w:t>
      </w:r>
      <w:bookmarkEnd w:id="15"/>
      <w:bookmarkEnd w:id="16"/>
      <w:r w:rsidR="004D3709" w:rsidRPr="004D3709">
        <w:rPr>
          <w:rFonts w:eastAsia="Arial Narrow"/>
        </w:rPr>
        <w:t xml:space="preserve"> </w:t>
      </w:r>
      <w:bookmarkEnd w:id="17"/>
      <w:bookmarkEnd w:id="18"/>
    </w:p>
    <w:p w14:paraId="0B1106FF" w14:textId="77777777" w:rsidR="004D3709" w:rsidRPr="004D3709" w:rsidRDefault="004D3709" w:rsidP="004D3709">
      <w:pPr>
        <w:spacing w:before="100" w:beforeAutospacing="1" w:after="100" w:afterAutospacing="1" w:line="240" w:lineRule="auto"/>
        <w:rPr>
          <w:rFonts w:ascii="Arial" w:hAnsi="Arial" w:cs="Arial"/>
          <w:sz w:val="24"/>
          <w:szCs w:val="24"/>
        </w:rPr>
      </w:pPr>
      <w:r w:rsidRPr="004D3709">
        <w:rPr>
          <w:rFonts w:ascii="Arial" w:hAnsi="Arial" w:cs="Arial"/>
          <w:sz w:val="24"/>
          <w:szCs w:val="24"/>
        </w:rPr>
        <w:t>Para realizar el cargue de información, el usuario debe ingresar al sistema VIGIA 2.0 a través del portal web de la Superintendencia de Transporte:</w:t>
      </w:r>
      <w:r>
        <w:rPr>
          <w:rFonts w:ascii="Arial" w:hAnsi="Arial" w:cs="Arial"/>
          <w:sz w:val="24"/>
          <w:szCs w:val="24"/>
        </w:rPr>
        <w:t xml:space="preserve"> </w:t>
      </w:r>
      <w:hyperlink r:id="rId11" w:history="1">
        <w:r w:rsidRPr="004D3709">
          <w:rPr>
            <w:rStyle w:val="Hipervnculo"/>
            <w:rFonts w:ascii="Arial" w:hAnsi="Arial" w:cs="Arial"/>
            <w:sz w:val="24"/>
            <w:szCs w:val="24"/>
          </w:rPr>
          <w:t>https://sinstqa.supertransporte.gov.co/transversales/usuarios/login</w:t>
        </w:r>
      </w:hyperlink>
      <w:r w:rsidRPr="004D3709">
        <w:rPr>
          <w:rFonts w:ascii="Arial" w:hAnsi="Arial" w:cs="Arial"/>
          <w:sz w:val="24"/>
          <w:szCs w:val="24"/>
        </w:rPr>
        <w:t xml:space="preserve">  </w:t>
      </w:r>
    </w:p>
    <w:p w14:paraId="274623A7" w14:textId="77777777" w:rsidR="004D3709" w:rsidRPr="004D3709" w:rsidRDefault="004D3709" w:rsidP="004D3709">
      <w:pPr>
        <w:spacing w:before="100" w:beforeAutospacing="1" w:after="100" w:afterAutospacing="1" w:line="240" w:lineRule="auto"/>
        <w:jc w:val="lowKashida"/>
        <w:rPr>
          <w:rFonts w:ascii="Arial" w:hAnsi="Arial" w:cs="Arial"/>
          <w:sz w:val="24"/>
          <w:szCs w:val="24"/>
        </w:rPr>
      </w:pPr>
      <w:r w:rsidRPr="004D3709">
        <w:rPr>
          <w:rFonts w:ascii="Arial" w:hAnsi="Arial" w:cs="Arial"/>
          <w:sz w:val="24"/>
          <w:szCs w:val="24"/>
        </w:rPr>
        <w:t>El acceso se realiza mediante usuario y contraseña previamente registrados. En caso de no contar con credenciales, el usuario deberá completar el proceso de registro. Si olvida su contraseña, podrá restablecerla desde la opción disponible en la pantalla de inicio de sesión.</w:t>
      </w:r>
    </w:p>
    <w:p w14:paraId="48D28E4A" w14:textId="77777777" w:rsidR="004D3709" w:rsidRPr="004D3709" w:rsidRDefault="004D3709" w:rsidP="00A5277A">
      <w:pPr>
        <w:pStyle w:val="Descripcin"/>
      </w:pPr>
      <w:r w:rsidRPr="004D3709">
        <w:drawing>
          <wp:inline distT="0" distB="0" distL="0" distR="0" wp14:anchorId="526FAF07" wp14:editId="219A9033">
            <wp:extent cx="5098694" cy="2466820"/>
            <wp:effectExtent l="0" t="0" r="6985" b="0"/>
            <wp:docPr id="1168442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4228" name=""/>
                    <pic:cNvPicPr/>
                  </pic:nvPicPr>
                  <pic:blipFill>
                    <a:blip r:embed="rId12"/>
                    <a:stretch>
                      <a:fillRect/>
                    </a:stretch>
                  </pic:blipFill>
                  <pic:spPr>
                    <a:xfrm>
                      <a:off x="0" y="0"/>
                      <a:ext cx="5106907" cy="2470794"/>
                    </a:xfrm>
                    <a:prstGeom prst="rect">
                      <a:avLst/>
                    </a:prstGeom>
                  </pic:spPr>
                </pic:pic>
              </a:graphicData>
            </a:graphic>
          </wp:inline>
        </w:drawing>
      </w:r>
    </w:p>
    <w:p w14:paraId="50A997CE" w14:textId="669A9C40" w:rsidR="004D3709" w:rsidRPr="004D3709" w:rsidRDefault="004D3709" w:rsidP="00A5277A">
      <w:pPr>
        <w:pStyle w:val="Descripcin"/>
      </w:pPr>
      <w:bookmarkStart w:id="19" w:name="_Toc225512784"/>
      <w:r w:rsidRPr="004D3709">
        <w:lastRenderedPageBreak/>
        <w:t xml:space="preserve">Figura </w:t>
      </w:r>
      <w:r w:rsidRPr="004D3709">
        <w:fldChar w:fldCharType="begin"/>
      </w:r>
      <w:r w:rsidRPr="004D3709">
        <w:instrText xml:space="preserve"> SEQ Figura \* ARABIC </w:instrText>
      </w:r>
      <w:r w:rsidRPr="004D3709">
        <w:fldChar w:fldCharType="separate"/>
      </w:r>
      <w:r w:rsidR="00882195">
        <w:t>1</w:t>
      </w:r>
      <w:r w:rsidRPr="004D3709">
        <w:fldChar w:fldCharType="end"/>
      </w:r>
      <w:r w:rsidRPr="004D3709">
        <w:t xml:space="preserve"> Acceso al sistema</w:t>
      </w:r>
      <w:bookmarkEnd w:id="19"/>
    </w:p>
    <w:p w14:paraId="15319B65" w14:textId="2E7FA400" w:rsidR="004D3709" w:rsidRPr="004D3709" w:rsidRDefault="004D3709" w:rsidP="004D3709">
      <w:pPr>
        <w:spacing w:before="100" w:beforeAutospacing="1" w:after="100" w:afterAutospacing="1" w:line="240" w:lineRule="auto"/>
        <w:rPr>
          <w:rFonts w:ascii="Arial" w:hAnsi="Arial" w:cs="Arial"/>
          <w:sz w:val="24"/>
          <w:szCs w:val="24"/>
        </w:rPr>
      </w:pPr>
      <w:r w:rsidRPr="004D3709">
        <w:rPr>
          <w:rFonts w:ascii="Arial" w:hAnsi="Arial" w:cs="Arial"/>
          <w:sz w:val="24"/>
          <w:szCs w:val="24"/>
        </w:rPr>
        <w:t>Una vez autenticado, el usuario accede al menú principal del sistema. Allí debe seleccionar la opción “Reporte de Información” y posteriormente ingresar al módulo “Sistema de Indicadores de Gestión del Transporte (SIGT)” (</w:t>
      </w:r>
      <w:r w:rsidRPr="004D3709">
        <w:rPr>
          <w:rFonts w:ascii="Arial" w:hAnsi="Arial" w:cs="Arial"/>
          <w:sz w:val="24"/>
          <w:szCs w:val="24"/>
        </w:rPr>
        <w:fldChar w:fldCharType="begin"/>
      </w:r>
      <w:r w:rsidRPr="004D3709">
        <w:rPr>
          <w:rFonts w:ascii="Arial" w:hAnsi="Arial" w:cs="Arial"/>
          <w:sz w:val="24"/>
          <w:szCs w:val="24"/>
        </w:rPr>
        <w:instrText xml:space="preserve"> REF _Ref225510742 \h </w:instrText>
      </w:r>
      <w:r w:rsidRPr="004D3709">
        <w:rPr>
          <w:rFonts w:ascii="Arial" w:hAnsi="Arial" w:cs="Arial"/>
          <w:sz w:val="24"/>
          <w:szCs w:val="24"/>
        </w:rPr>
      </w:r>
      <w:r w:rsidRPr="004D3709">
        <w:rPr>
          <w:rFonts w:ascii="Arial" w:hAnsi="Arial" w:cs="Arial"/>
          <w:sz w:val="24"/>
          <w:szCs w:val="24"/>
        </w:rPr>
        <w:fldChar w:fldCharType="separate"/>
      </w:r>
      <w:r w:rsidR="00882195" w:rsidRPr="004D3709">
        <w:t xml:space="preserve">Figura </w:t>
      </w:r>
      <w:r w:rsidR="00882195">
        <w:rPr>
          <w:noProof/>
        </w:rPr>
        <w:t>2</w:t>
      </w:r>
      <w:r w:rsidRPr="004D3709">
        <w:rPr>
          <w:rFonts w:ascii="Arial" w:hAnsi="Arial" w:cs="Arial"/>
          <w:sz w:val="24"/>
          <w:szCs w:val="24"/>
        </w:rPr>
        <w:fldChar w:fldCharType="end"/>
      </w:r>
      <w:r w:rsidRPr="004D3709">
        <w:rPr>
          <w:rFonts w:ascii="Arial" w:hAnsi="Arial" w:cs="Arial"/>
          <w:sz w:val="24"/>
          <w:szCs w:val="24"/>
        </w:rPr>
        <w:t>).</w:t>
      </w:r>
    </w:p>
    <w:p w14:paraId="2B233833" w14:textId="77777777" w:rsidR="004D3709" w:rsidRPr="004D3709" w:rsidRDefault="004D3709" w:rsidP="00A5277A">
      <w:pPr>
        <w:pStyle w:val="Descripcin"/>
      </w:pPr>
      <w:r w:rsidRPr="004D3709">
        <w:drawing>
          <wp:inline distT="0" distB="0" distL="0" distR="0" wp14:anchorId="419ABEDB" wp14:editId="6898B897">
            <wp:extent cx="6120130" cy="2280285"/>
            <wp:effectExtent l="0" t="0" r="0" b="5715"/>
            <wp:docPr id="2578233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23363" name=""/>
                    <pic:cNvPicPr/>
                  </pic:nvPicPr>
                  <pic:blipFill>
                    <a:blip r:embed="rId13"/>
                    <a:stretch>
                      <a:fillRect/>
                    </a:stretch>
                  </pic:blipFill>
                  <pic:spPr>
                    <a:xfrm>
                      <a:off x="0" y="0"/>
                      <a:ext cx="6120130" cy="2280285"/>
                    </a:xfrm>
                    <a:prstGeom prst="rect">
                      <a:avLst/>
                    </a:prstGeom>
                  </pic:spPr>
                </pic:pic>
              </a:graphicData>
            </a:graphic>
          </wp:inline>
        </w:drawing>
      </w:r>
    </w:p>
    <w:p w14:paraId="012FD373" w14:textId="31D4EFFB" w:rsidR="004D3709" w:rsidRPr="004D3709" w:rsidRDefault="004D3709" w:rsidP="00A5277A">
      <w:pPr>
        <w:pStyle w:val="Descripcin"/>
      </w:pPr>
      <w:bookmarkStart w:id="20" w:name="_Ref225510742"/>
      <w:bookmarkStart w:id="21" w:name="_Toc225512785"/>
      <w:r w:rsidRPr="004D3709">
        <w:t xml:space="preserve">Figura </w:t>
      </w:r>
      <w:r w:rsidRPr="004D3709">
        <w:fldChar w:fldCharType="begin"/>
      </w:r>
      <w:r w:rsidRPr="004D3709">
        <w:instrText xml:space="preserve"> SEQ Figura \* ARABIC </w:instrText>
      </w:r>
      <w:r w:rsidRPr="004D3709">
        <w:fldChar w:fldCharType="separate"/>
      </w:r>
      <w:r w:rsidR="00882195">
        <w:t>2</w:t>
      </w:r>
      <w:r w:rsidRPr="004D3709">
        <w:fldChar w:fldCharType="end"/>
      </w:r>
      <w:bookmarkEnd w:id="20"/>
      <w:r w:rsidRPr="004D3709">
        <w:t xml:space="preserve"> Acceso al sistema de indicadores de gestión de transporte</w:t>
      </w:r>
      <w:bookmarkEnd w:id="21"/>
    </w:p>
    <w:p w14:paraId="22CF8ADE" w14:textId="77777777" w:rsidR="004D3709" w:rsidRPr="004D3709" w:rsidRDefault="004D3709" w:rsidP="004D3709">
      <w:pPr>
        <w:spacing w:before="100" w:beforeAutospacing="1" w:after="100" w:afterAutospacing="1" w:line="240" w:lineRule="auto"/>
        <w:rPr>
          <w:rFonts w:ascii="Arial" w:hAnsi="Arial" w:cs="Arial"/>
          <w:sz w:val="24"/>
          <w:szCs w:val="24"/>
        </w:rPr>
      </w:pPr>
      <w:r w:rsidRPr="004D3709">
        <w:rPr>
          <w:rFonts w:ascii="Arial" w:hAnsi="Arial" w:cs="Arial"/>
          <w:sz w:val="24"/>
          <w:szCs w:val="24"/>
        </w:rPr>
        <w:t>Dentro del módulo SIGT, el usuario podrá seleccionar el tipo de información que desea reportar. A partir de esta selección, se habilitan las opciones necesarias para el cargue de archivos.</w:t>
      </w:r>
    </w:p>
    <w:p w14:paraId="743E82E7" w14:textId="06DE79F9" w:rsidR="004D3709" w:rsidRDefault="009B371C" w:rsidP="004D3709">
      <w:pPr>
        <w:pStyle w:val="Ttulo3"/>
      </w:pPr>
      <w:bookmarkStart w:id="22" w:name="_Toc226379187"/>
      <w:r>
        <w:t>5</w:t>
      </w:r>
      <w:r w:rsidR="004D3709" w:rsidRPr="004D3709">
        <w:t xml:space="preserve">.2 </w:t>
      </w:r>
      <w:bookmarkStart w:id="23" w:name="_Toc225956581"/>
      <w:r w:rsidR="004D3709" w:rsidRPr="009B6EEF">
        <w:t>MÓDULO DE CARGA DE ARCHIVOS</w:t>
      </w:r>
      <w:bookmarkEnd w:id="22"/>
      <w:bookmarkEnd w:id="23"/>
    </w:p>
    <w:p w14:paraId="1EC11A69" w14:textId="4BB3808D" w:rsidR="004D3709" w:rsidRPr="004D3709" w:rsidRDefault="004D3709" w:rsidP="004D3709">
      <w:pPr>
        <w:pStyle w:val="Ttulo4"/>
      </w:pPr>
    </w:p>
    <w:p w14:paraId="1F9A0BED" w14:textId="567EBB96" w:rsidR="004D3709" w:rsidRDefault="009B371C" w:rsidP="00A5277A">
      <w:pPr>
        <w:pStyle w:val="Ttulo3"/>
      </w:pPr>
      <w:bookmarkStart w:id="24" w:name="_Toc226379188"/>
      <w:r>
        <w:t>5</w:t>
      </w:r>
      <w:r w:rsidR="004D3709" w:rsidRPr="004D3709">
        <w:t xml:space="preserve">.2.1 </w:t>
      </w:r>
      <w:r w:rsidR="00A5277A" w:rsidRPr="004D3709">
        <w:t>FLUJO GENERAL DE LA INFORMACIÓN</w:t>
      </w:r>
      <w:bookmarkEnd w:id="24"/>
    </w:p>
    <w:p w14:paraId="402552AB" w14:textId="77777777" w:rsidR="004D3709" w:rsidRDefault="004D3709" w:rsidP="004D3709"/>
    <w:p w14:paraId="030BC7A9" w14:textId="30AEE21D" w:rsidR="004D3709" w:rsidRPr="004D3709" w:rsidRDefault="004D3709" w:rsidP="004D3709">
      <w:pPr>
        <w:jc w:val="lowKashida"/>
        <w:rPr>
          <w:rFonts w:asciiTheme="minorBidi" w:hAnsiTheme="minorBidi"/>
          <w:sz w:val="24"/>
          <w:szCs w:val="24"/>
        </w:rPr>
      </w:pPr>
      <w:r w:rsidRPr="004D3709">
        <w:rPr>
          <w:rFonts w:asciiTheme="minorBidi" w:hAnsiTheme="minorBidi"/>
          <w:sz w:val="24"/>
          <w:szCs w:val="24"/>
        </w:rPr>
        <w:t>El módulo de carga de archivos permite al usuario reportar información mediante archivos planos, los cuales son procesados y validados por el sistema antes de su incorporación.</w:t>
      </w:r>
    </w:p>
    <w:p w14:paraId="75F74042" w14:textId="77777777" w:rsidR="004D3709" w:rsidRPr="004D3709" w:rsidRDefault="004D3709" w:rsidP="004D3709">
      <w:pPr>
        <w:jc w:val="lowKashida"/>
        <w:rPr>
          <w:rFonts w:asciiTheme="minorBidi" w:hAnsiTheme="minorBidi"/>
          <w:sz w:val="24"/>
          <w:szCs w:val="24"/>
        </w:rPr>
      </w:pPr>
      <w:r w:rsidRPr="004D3709">
        <w:rPr>
          <w:rFonts w:asciiTheme="minorBidi" w:hAnsiTheme="minorBidi"/>
          <w:sz w:val="24"/>
          <w:szCs w:val="24"/>
        </w:rPr>
        <w:t>Una vez el usuario ingresa al módulo SIGT, debe seleccionar el tipo de información que desea reportar. Las opciones disponibles corresponden a estadísticas de puertos, indicadores ABC e indicadores BSC (mensuales o anuales).</w:t>
      </w:r>
    </w:p>
    <w:p w14:paraId="29692814" w14:textId="77777777" w:rsidR="004D3709" w:rsidRPr="004D3709" w:rsidRDefault="004D3709" w:rsidP="004D3709">
      <w:pPr>
        <w:jc w:val="lowKashida"/>
        <w:rPr>
          <w:rFonts w:asciiTheme="minorBidi" w:hAnsiTheme="minorBidi"/>
          <w:sz w:val="24"/>
          <w:szCs w:val="24"/>
        </w:rPr>
      </w:pPr>
      <w:r w:rsidRPr="004D3709">
        <w:rPr>
          <w:rFonts w:asciiTheme="minorBidi" w:hAnsiTheme="minorBidi"/>
          <w:sz w:val="24"/>
          <w:szCs w:val="24"/>
        </w:rPr>
        <w:t>Después de seleccionar el tipo de información, el sistema habilita los campos necesarios para el cargue. El usuario debe diligenciar la información solicitada, como el periodo (mes y/o año) y el tipo específico de archivo, según corresponda. Posteriormente, debe seleccionar el archivo desde su equipo y enviarlo para su procesamiento.</w:t>
      </w:r>
    </w:p>
    <w:p w14:paraId="42335AA9" w14:textId="69AAC813" w:rsidR="004D3709" w:rsidRPr="004D3709" w:rsidRDefault="004D3709" w:rsidP="004D3709">
      <w:pPr>
        <w:jc w:val="lowKashida"/>
        <w:rPr>
          <w:rFonts w:asciiTheme="minorBidi" w:hAnsiTheme="minorBidi"/>
          <w:sz w:val="24"/>
          <w:szCs w:val="24"/>
        </w:rPr>
      </w:pPr>
      <w:r w:rsidRPr="004D3709">
        <w:rPr>
          <w:rFonts w:asciiTheme="minorBidi" w:hAnsiTheme="minorBidi"/>
          <w:sz w:val="24"/>
          <w:szCs w:val="24"/>
        </w:rPr>
        <w:lastRenderedPageBreak/>
        <w:t xml:space="preserve">A partir de este momento, el archivo entra en un flujo de validación que verifica la calidad, integridad y consistencia de los datos reportados, tal como se muestra en la </w:t>
      </w:r>
      <w:r w:rsidRPr="004D3709">
        <w:rPr>
          <w:rFonts w:asciiTheme="minorBidi" w:hAnsiTheme="minorBidi"/>
          <w:sz w:val="24"/>
          <w:szCs w:val="24"/>
        </w:rPr>
        <w:fldChar w:fldCharType="begin"/>
      </w:r>
      <w:r w:rsidRPr="004D3709">
        <w:rPr>
          <w:rFonts w:asciiTheme="minorBidi" w:hAnsiTheme="minorBidi"/>
          <w:sz w:val="24"/>
          <w:szCs w:val="24"/>
        </w:rPr>
        <w:instrText xml:space="preserve"> REF _Ref185254431 \h  \* MERGEFORMAT </w:instrText>
      </w:r>
      <w:r w:rsidRPr="004D3709">
        <w:rPr>
          <w:rFonts w:asciiTheme="minorBidi" w:hAnsiTheme="minorBidi"/>
          <w:sz w:val="24"/>
          <w:szCs w:val="24"/>
        </w:rPr>
      </w:r>
      <w:r w:rsidRPr="004D3709">
        <w:rPr>
          <w:rFonts w:asciiTheme="minorBidi" w:hAnsiTheme="minorBidi"/>
          <w:sz w:val="24"/>
          <w:szCs w:val="24"/>
        </w:rPr>
        <w:fldChar w:fldCharType="separate"/>
      </w:r>
      <w:r w:rsidR="00882195" w:rsidRPr="00882195">
        <w:rPr>
          <w:rFonts w:asciiTheme="minorBidi" w:hAnsiTheme="minorBidi"/>
          <w:sz w:val="24"/>
          <w:szCs w:val="24"/>
        </w:rPr>
        <w:t xml:space="preserve">Figura </w:t>
      </w:r>
      <w:r w:rsidR="00882195" w:rsidRPr="00882195">
        <w:rPr>
          <w:rFonts w:asciiTheme="minorBidi" w:hAnsiTheme="minorBidi"/>
          <w:noProof/>
          <w:sz w:val="24"/>
          <w:szCs w:val="24"/>
        </w:rPr>
        <w:t>3</w:t>
      </w:r>
      <w:r w:rsidRPr="004D3709">
        <w:rPr>
          <w:rFonts w:asciiTheme="minorBidi" w:hAnsiTheme="minorBidi"/>
          <w:sz w:val="24"/>
          <w:szCs w:val="24"/>
        </w:rPr>
        <w:fldChar w:fldCharType="end"/>
      </w:r>
      <w:r w:rsidRPr="004D3709">
        <w:rPr>
          <w:rFonts w:asciiTheme="minorBidi" w:hAnsiTheme="minorBidi"/>
          <w:sz w:val="24"/>
          <w:szCs w:val="24"/>
        </w:rPr>
        <w:t>. Este proceso incluye la validación de la información, la generación de un reporte de resultados y la confirmación final del cargue por parte del usuario.</w:t>
      </w:r>
    </w:p>
    <w:p w14:paraId="4729E59A" w14:textId="77777777" w:rsidR="004D3709" w:rsidRPr="004D3709" w:rsidRDefault="004D3709" w:rsidP="004D3709">
      <w:pPr>
        <w:jc w:val="lowKashida"/>
        <w:rPr>
          <w:rFonts w:asciiTheme="minorBidi" w:hAnsiTheme="minorBidi"/>
          <w:sz w:val="24"/>
          <w:szCs w:val="24"/>
        </w:rPr>
      </w:pPr>
      <w:r w:rsidRPr="004D3709">
        <w:rPr>
          <w:rFonts w:asciiTheme="minorBidi" w:hAnsiTheme="minorBidi"/>
          <w:sz w:val="24"/>
          <w:szCs w:val="24"/>
        </w:rPr>
        <w:t>Si el archivo presenta errores, el sistema notificará al usuario y permitirá consultar el detalle de inconsistencias, incluyendo la fila, el campo afectado y la descripción del error. Con esta información, el usuario deberá realizar las correcciones necesarias y volver a cargar el archivo.</w:t>
      </w:r>
    </w:p>
    <w:p w14:paraId="76A947B0" w14:textId="6500A42C" w:rsidR="004D3709" w:rsidRPr="004D3709" w:rsidRDefault="004D3709" w:rsidP="004D3709">
      <w:pPr>
        <w:jc w:val="lowKashida"/>
        <w:rPr>
          <w:rFonts w:asciiTheme="minorBidi" w:hAnsiTheme="minorBidi"/>
          <w:sz w:val="24"/>
          <w:szCs w:val="24"/>
        </w:rPr>
      </w:pPr>
      <w:r w:rsidRPr="004D3709">
        <w:rPr>
          <w:rFonts w:asciiTheme="minorBidi" w:hAnsiTheme="minorBidi"/>
          <w:sz w:val="24"/>
          <w:szCs w:val="24"/>
        </w:rPr>
        <w:t>Si el archivo no presenta errores, el sistema confirmará que la carga fue exitosa y permitirá continuar con el proceso de confirmación para su incorporación definitiva en el sistema.</w:t>
      </w:r>
    </w:p>
    <w:p w14:paraId="57301902" w14:textId="77777777" w:rsidR="004D3709" w:rsidRDefault="004D3709" w:rsidP="004D3709">
      <w:pPr>
        <w:jc w:val="lowKashida"/>
        <w:rPr>
          <w:rFonts w:asciiTheme="minorBidi" w:hAnsiTheme="minorBidi"/>
          <w:sz w:val="24"/>
          <w:szCs w:val="24"/>
        </w:rPr>
      </w:pPr>
      <w:r w:rsidRPr="004D3709">
        <w:rPr>
          <w:rFonts w:asciiTheme="minorBidi" w:hAnsiTheme="minorBidi"/>
          <w:sz w:val="24"/>
          <w:szCs w:val="24"/>
        </w:rPr>
        <w:t>El usuario podrá consultar posteriormente los archivos cargados, verificar su estado y validar que la información corresponde a lo reportado.</w:t>
      </w:r>
    </w:p>
    <w:p w14:paraId="194F4C06" w14:textId="77777777" w:rsidR="004D3709" w:rsidRPr="004D3709" w:rsidRDefault="004D3709" w:rsidP="004D3709">
      <w:pPr>
        <w:jc w:val="lowKashida"/>
        <w:rPr>
          <w:rFonts w:asciiTheme="minorBidi" w:hAnsiTheme="minorBidi"/>
          <w:sz w:val="24"/>
          <w:szCs w:val="24"/>
        </w:rPr>
      </w:pPr>
    </w:p>
    <w:p w14:paraId="6B3C351F" w14:textId="77777777" w:rsidR="004D3709" w:rsidRPr="009B6EEF" w:rsidRDefault="004D3709" w:rsidP="00A5277A">
      <w:pPr>
        <w:pStyle w:val="Descripcin"/>
      </w:pPr>
      <w:r>
        <w:drawing>
          <wp:inline distT="0" distB="0" distL="0" distR="0" wp14:anchorId="3AA0CC20" wp14:editId="45C3BC12">
            <wp:extent cx="3381260" cy="1994402"/>
            <wp:effectExtent l="0" t="0" r="0" b="0"/>
            <wp:docPr id="81755660" name="Imagen 9"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55660" name="Imagen 9" descr="Diagrama&#10;&#10;Descripción generada automáticamente"/>
                    <pic:cNvPicPr/>
                  </pic:nvPicPr>
                  <pic:blipFill>
                    <a:blip r:embed="rId14" cstate="print">
                      <a:extLst>
                        <a:ext uri="{28A0092B-C50C-407E-A947-70E740481C1C}">
                          <a14:useLocalDpi xmlns:a14="http://schemas.microsoft.com/office/drawing/2010/main"/>
                        </a:ext>
                      </a:extLst>
                    </a:blip>
                    <a:stretch>
                      <a:fillRect/>
                    </a:stretch>
                  </pic:blipFill>
                  <pic:spPr>
                    <a:xfrm>
                      <a:off x="0" y="0"/>
                      <a:ext cx="3381260" cy="1994402"/>
                    </a:xfrm>
                    <a:prstGeom prst="rect">
                      <a:avLst/>
                    </a:prstGeom>
                  </pic:spPr>
                </pic:pic>
              </a:graphicData>
            </a:graphic>
          </wp:inline>
        </w:drawing>
      </w:r>
    </w:p>
    <w:p w14:paraId="20FA3429" w14:textId="1F06085A" w:rsidR="004D3709" w:rsidRPr="004D3709" w:rsidRDefault="004D3709" w:rsidP="00A5277A">
      <w:pPr>
        <w:pStyle w:val="Descripcin"/>
      </w:pPr>
      <w:bookmarkStart w:id="25" w:name="_Ref185254431"/>
      <w:bookmarkStart w:id="26" w:name="_Toc225512786"/>
      <w:r w:rsidRPr="009B6EEF">
        <w:t xml:space="preserve">Figura </w:t>
      </w:r>
      <w:r>
        <w:fldChar w:fldCharType="begin"/>
      </w:r>
      <w:r>
        <w:instrText xml:space="preserve"> SEQ Figura \* ARABIC </w:instrText>
      </w:r>
      <w:r>
        <w:fldChar w:fldCharType="separate"/>
      </w:r>
      <w:r w:rsidR="00882195">
        <w:t>3</w:t>
      </w:r>
      <w:r>
        <w:fldChar w:fldCharType="end"/>
      </w:r>
      <w:bookmarkEnd w:id="25"/>
      <w:r w:rsidRPr="009B6EEF">
        <w:t>. Flujo de validación de datos reportados por las sociedades portuarias.</w:t>
      </w:r>
      <w:bookmarkEnd w:id="26"/>
      <w:r>
        <w:br/>
      </w:r>
    </w:p>
    <w:p w14:paraId="75A5F442" w14:textId="35C5B0BB" w:rsidR="004D3709" w:rsidRDefault="009B371C" w:rsidP="00A5277A">
      <w:pPr>
        <w:pStyle w:val="Ttulo3"/>
      </w:pPr>
      <w:bookmarkStart w:id="27" w:name="_Toc226379189"/>
      <w:r>
        <w:t>5</w:t>
      </w:r>
      <w:r w:rsidR="00A5277A">
        <w:t xml:space="preserve">.2.2 </w:t>
      </w:r>
      <w:r w:rsidR="00A5277A" w:rsidRPr="004D3709">
        <w:t>REQUISITOS DE LOS ARCHIVOS</w:t>
      </w:r>
      <w:bookmarkEnd w:id="27"/>
    </w:p>
    <w:p w14:paraId="648D44E6" w14:textId="77777777" w:rsidR="004D3709" w:rsidRPr="004D3709" w:rsidRDefault="004D3709" w:rsidP="004D3709">
      <w:pPr>
        <w:rPr>
          <w:rFonts w:asciiTheme="minorBidi" w:hAnsiTheme="minorBidi"/>
          <w:sz w:val="24"/>
          <w:szCs w:val="24"/>
        </w:rPr>
      </w:pPr>
    </w:p>
    <w:p w14:paraId="031724B2" w14:textId="77777777" w:rsidR="004D3709" w:rsidRPr="004D3709" w:rsidRDefault="004D3709" w:rsidP="004D3709">
      <w:pPr>
        <w:rPr>
          <w:rFonts w:asciiTheme="minorBidi" w:hAnsiTheme="minorBidi"/>
          <w:sz w:val="24"/>
          <w:szCs w:val="24"/>
        </w:rPr>
      </w:pPr>
      <w:proofErr w:type="gramStart"/>
      <w:r w:rsidRPr="004D3709">
        <w:rPr>
          <w:rFonts w:asciiTheme="minorBidi" w:hAnsiTheme="minorBidi"/>
          <w:sz w:val="24"/>
          <w:szCs w:val="24"/>
        </w:rPr>
        <w:t>Los archivos a cargar</w:t>
      </w:r>
      <w:proofErr w:type="gramEnd"/>
      <w:r w:rsidRPr="004D3709">
        <w:rPr>
          <w:rFonts w:asciiTheme="minorBidi" w:hAnsiTheme="minorBidi"/>
          <w:sz w:val="24"/>
          <w:szCs w:val="24"/>
        </w:rPr>
        <w:t xml:space="preserve"> deben cumplir con las siguientes condiciones para ser procesados correctamente por el sistema:</w:t>
      </w:r>
    </w:p>
    <w:p w14:paraId="29E774D1" w14:textId="58DA7105" w:rsidR="004D3709" w:rsidRPr="004D3709" w:rsidRDefault="004D3709" w:rsidP="004D3709">
      <w:pPr>
        <w:pStyle w:val="Prrafodelista"/>
        <w:numPr>
          <w:ilvl w:val="0"/>
          <w:numId w:val="9"/>
        </w:numPr>
        <w:rPr>
          <w:rFonts w:asciiTheme="minorBidi" w:hAnsiTheme="minorBidi"/>
          <w:sz w:val="24"/>
          <w:szCs w:val="24"/>
        </w:rPr>
      </w:pPr>
      <w:r w:rsidRPr="004D3709">
        <w:rPr>
          <w:rFonts w:asciiTheme="minorBidi" w:hAnsiTheme="minorBidi"/>
          <w:sz w:val="24"/>
          <w:szCs w:val="24"/>
        </w:rPr>
        <w:t>El formato debe ser CSV (extensión .</w:t>
      </w:r>
      <w:proofErr w:type="spellStart"/>
      <w:r w:rsidRPr="004D3709">
        <w:rPr>
          <w:rFonts w:asciiTheme="minorBidi" w:hAnsiTheme="minorBidi"/>
          <w:sz w:val="24"/>
          <w:szCs w:val="24"/>
        </w:rPr>
        <w:t>csv</w:t>
      </w:r>
      <w:proofErr w:type="spellEnd"/>
      <w:r w:rsidRPr="004D3709">
        <w:rPr>
          <w:rFonts w:asciiTheme="minorBidi" w:hAnsiTheme="minorBidi"/>
          <w:sz w:val="24"/>
          <w:szCs w:val="24"/>
        </w:rPr>
        <w:t>), codificado en UTF-8, sin encabezados y con las columnas organizadas en el orden definido para cada tipo de información.</w:t>
      </w:r>
    </w:p>
    <w:p w14:paraId="2F793997" w14:textId="4E1231CE" w:rsidR="004D3709" w:rsidRPr="004D3709" w:rsidRDefault="004D3709" w:rsidP="004D3709">
      <w:pPr>
        <w:pStyle w:val="Prrafodelista"/>
        <w:numPr>
          <w:ilvl w:val="0"/>
          <w:numId w:val="9"/>
        </w:numPr>
        <w:rPr>
          <w:rFonts w:asciiTheme="minorBidi" w:hAnsiTheme="minorBidi"/>
          <w:sz w:val="24"/>
          <w:szCs w:val="24"/>
        </w:rPr>
      </w:pPr>
      <w:r w:rsidRPr="004D3709">
        <w:rPr>
          <w:rFonts w:asciiTheme="minorBidi" w:hAnsiTheme="minorBidi"/>
          <w:sz w:val="24"/>
          <w:szCs w:val="24"/>
        </w:rPr>
        <w:t>Los valores deben estar separados por comas (,). Es responsabilidad del usuario verificar que el separador utilizado en el archivo sea el correcto.</w:t>
      </w:r>
    </w:p>
    <w:p w14:paraId="58A32128" w14:textId="3EC2E70F" w:rsidR="004D3709" w:rsidRPr="004D3709" w:rsidRDefault="004D3709" w:rsidP="004D3709">
      <w:pPr>
        <w:pStyle w:val="Prrafodelista"/>
        <w:numPr>
          <w:ilvl w:val="0"/>
          <w:numId w:val="9"/>
        </w:numPr>
        <w:rPr>
          <w:rFonts w:asciiTheme="minorBidi" w:hAnsiTheme="minorBidi"/>
          <w:sz w:val="24"/>
          <w:szCs w:val="24"/>
        </w:rPr>
      </w:pPr>
      <w:r w:rsidRPr="004D3709">
        <w:rPr>
          <w:rFonts w:asciiTheme="minorBidi" w:hAnsiTheme="minorBidi"/>
          <w:sz w:val="24"/>
          <w:szCs w:val="24"/>
        </w:rPr>
        <w:lastRenderedPageBreak/>
        <w:t>Cada campo debe cumplir con las reglas de validación establecidas, incluyendo tipo de dato (numérico, texto, fecha), formato (por ejemplo, fechas en formato DD/MM/YYYY) y longitud máxima permitida.</w:t>
      </w:r>
    </w:p>
    <w:p w14:paraId="053BEA6E" w14:textId="2F35FB14" w:rsidR="004D3709" w:rsidRPr="004D3709" w:rsidRDefault="004D3709" w:rsidP="004D3709">
      <w:pPr>
        <w:pStyle w:val="Prrafodelista"/>
        <w:numPr>
          <w:ilvl w:val="0"/>
          <w:numId w:val="9"/>
        </w:numPr>
        <w:rPr>
          <w:rFonts w:asciiTheme="minorBidi" w:hAnsiTheme="minorBidi"/>
          <w:sz w:val="24"/>
          <w:szCs w:val="24"/>
        </w:rPr>
      </w:pPr>
      <w:r w:rsidRPr="004D3709">
        <w:rPr>
          <w:rFonts w:asciiTheme="minorBidi" w:hAnsiTheme="minorBidi"/>
          <w:sz w:val="24"/>
          <w:szCs w:val="24"/>
        </w:rPr>
        <w:t>El tamaño del archivo no debe superar el límite definido por el sistema, el cual se indicará en la interfaz al momento del cargue.</w:t>
      </w:r>
    </w:p>
    <w:p w14:paraId="36F5E597" w14:textId="76EE3131" w:rsidR="004D3709" w:rsidRPr="004D3709" w:rsidRDefault="004D3709" w:rsidP="004D3709">
      <w:pPr>
        <w:pStyle w:val="Prrafodelista"/>
        <w:numPr>
          <w:ilvl w:val="0"/>
          <w:numId w:val="9"/>
        </w:numPr>
        <w:rPr>
          <w:rFonts w:asciiTheme="minorBidi" w:hAnsiTheme="minorBidi"/>
          <w:sz w:val="24"/>
          <w:szCs w:val="24"/>
        </w:rPr>
      </w:pPr>
      <w:r w:rsidRPr="004D3709">
        <w:rPr>
          <w:rFonts w:asciiTheme="minorBidi" w:hAnsiTheme="minorBidi"/>
          <w:sz w:val="24"/>
          <w:szCs w:val="24"/>
        </w:rPr>
        <w:t>Es importante que la información contenida en el archivo sea consistente y corresponda a las estructuras definidas para cada tabla, de lo contrario el sistema generará errores durante el proceso de validación.</w:t>
      </w:r>
    </w:p>
    <w:p w14:paraId="654A7CC0" w14:textId="038164E9" w:rsidR="004D3709" w:rsidRDefault="009B371C" w:rsidP="00A5277A">
      <w:pPr>
        <w:pStyle w:val="Ttulo3"/>
      </w:pPr>
      <w:bookmarkStart w:id="28" w:name="_Toc226379190"/>
      <w:r>
        <w:t>5</w:t>
      </w:r>
      <w:r w:rsidR="00A5277A">
        <w:t xml:space="preserve">.2.3 </w:t>
      </w:r>
      <w:r w:rsidR="00A5277A" w:rsidRPr="004D3709">
        <w:t>PASOS PARA CARGAR UN ARCHIVO</w:t>
      </w:r>
      <w:bookmarkEnd w:id="28"/>
    </w:p>
    <w:p w14:paraId="55E3EEDD" w14:textId="77777777" w:rsidR="004D3709" w:rsidRDefault="004D3709" w:rsidP="004D3709"/>
    <w:p w14:paraId="09D74D09" w14:textId="0D42034A" w:rsidR="004D3709" w:rsidRDefault="004D3709" w:rsidP="009B371C">
      <w:pPr>
        <w:jc w:val="lowKashida"/>
        <w:rPr>
          <w:rFonts w:asciiTheme="minorBidi" w:hAnsiTheme="minorBidi"/>
          <w:sz w:val="24"/>
          <w:szCs w:val="24"/>
        </w:rPr>
      </w:pPr>
      <w:r w:rsidRPr="004D3709">
        <w:rPr>
          <w:rFonts w:asciiTheme="minorBidi" w:hAnsiTheme="minorBidi"/>
          <w:sz w:val="24"/>
          <w:szCs w:val="24"/>
        </w:rPr>
        <w:t>Una vez el usuario se encuentra dentro del módulo SIGT, debe seleccionar el tipo de información que desea reportar. De acuerdo con las opciones disponibles en el sistema se presentará un menú desplegable donde el vigilado debe seleccionar el tipo de indicadores que desee cargar, allí podrá encontrar estadísticas de puertos, indicadores ABC, indicadores BSC mensuales e indicadores BSC anuales. Al seleccionar la opción deseada se mostrarán campos de información que el vigilado debe llenar según el archivo que desee cargar. A continuación, se describe el cargue de cada tipo de archivos:</w:t>
      </w:r>
    </w:p>
    <w:p w14:paraId="289F4327" w14:textId="6F68AA80" w:rsidR="004D3709" w:rsidRDefault="009B371C" w:rsidP="00A5277A">
      <w:pPr>
        <w:pStyle w:val="Ttulo3"/>
      </w:pPr>
      <w:bookmarkStart w:id="29" w:name="_Toc226379191"/>
      <w:r>
        <w:t>5</w:t>
      </w:r>
      <w:r w:rsidR="00A5277A" w:rsidRPr="00A5277A">
        <w:t>.2.3.1 ESTADÍSTICAS DE PUERTOS</w:t>
      </w:r>
      <w:bookmarkEnd w:id="29"/>
    </w:p>
    <w:p w14:paraId="63975674" w14:textId="0CEC2E0F" w:rsidR="00A5277A" w:rsidRDefault="00A5277A" w:rsidP="00A5277A"/>
    <w:p w14:paraId="7BD53E32" w14:textId="7ED2B620" w:rsidR="00A5277A" w:rsidRPr="00A5277A" w:rsidRDefault="00A5277A" w:rsidP="00A5277A">
      <w:pPr>
        <w:jc w:val="lowKashida"/>
        <w:rPr>
          <w:rFonts w:asciiTheme="minorBidi" w:hAnsiTheme="minorBidi"/>
          <w:sz w:val="24"/>
          <w:szCs w:val="24"/>
        </w:rPr>
      </w:pPr>
      <w:r w:rsidRPr="00A5277A">
        <w:rPr>
          <w:rFonts w:asciiTheme="minorBidi" w:hAnsiTheme="minorBidi"/>
          <w:sz w:val="24"/>
          <w:szCs w:val="24"/>
        </w:rPr>
        <w:t>En esta opción, los vigilados podrán cargar los archivos correspondientes a almacenamiento de carga, área de almacenamiento, puestos de atraque, navieros, embarcaciones, tiempos operacionales, naves, productos, terrestre y vehículo (</w:t>
      </w:r>
      <w:r w:rsidRPr="00A5277A">
        <w:rPr>
          <w:rFonts w:asciiTheme="minorBidi" w:hAnsiTheme="minorBidi"/>
          <w:sz w:val="24"/>
          <w:szCs w:val="24"/>
        </w:rPr>
        <w:fldChar w:fldCharType="begin"/>
      </w:r>
      <w:r w:rsidRPr="00A5277A">
        <w:rPr>
          <w:rFonts w:asciiTheme="minorBidi" w:hAnsiTheme="minorBidi"/>
          <w:sz w:val="24"/>
          <w:szCs w:val="24"/>
        </w:rPr>
        <w:instrText xml:space="preserve"> REF _Ref225511493 \h  \* MERGEFORMAT </w:instrText>
      </w:r>
      <w:r w:rsidRPr="00A5277A">
        <w:rPr>
          <w:rFonts w:asciiTheme="minorBidi" w:hAnsiTheme="minorBidi"/>
          <w:sz w:val="24"/>
          <w:szCs w:val="24"/>
        </w:rPr>
      </w:r>
      <w:r w:rsidRPr="00A5277A">
        <w:rPr>
          <w:rFonts w:asciiTheme="minorBidi" w:hAnsiTheme="minorBidi"/>
          <w:sz w:val="24"/>
          <w:szCs w:val="24"/>
        </w:rPr>
        <w:fldChar w:fldCharType="separate"/>
      </w:r>
      <w:r w:rsidR="00882195" w:rsidRPr="00882195">
        <w:rPr>
          <w:rFonts w:asciiTheme="minorBidi" w:hAnsiTheme="minorBidi"/>
          <w:sz w:val="24"/>
          <w:szCs w:val="24"/>
        </w:rPr>
        <w:t>Figura 4</w:t>
      </w:r>
      <w:r w:rsidRPr="00A5277A">
        <w:rPr>
          <w:rFonts w:asciiTheme="minorBidi" w:hAnsiTheme="minorBidi"/>
          <w:sz w:val="24"/>
          <w:szCs w:val="24"/>
        </w:rPr>
        <w:fldChar w:fldCharType="end"/>
      </w:r>
      <w:r w:rsidRPr="00A5277A">
        <w:rPr>
          <w:rFonts w:asciiTheme="minorBidi" w:hAnsiTheme="minorBidi"/>
          <w:sz w:val="24"/>
          <w:szCs w:val="24"/>
        </w:rPr>
        <w:t>).</w:t>
      </w:r>
    </w:p>
    <w:p w14:paraId="3EC01021" w14:textId="75196DC1" w:rsidR="00A5277A" w:rsidRPr="00A5277A" w:rsidRDefault="00A5277A" w:rsidP="00A5277A">
      <w:pPr>
        <w:jc w:val="lowKashida"/>
        <w:rPr>
          <w:rFonts w:asciiTheme="minorBidi" w:hAnsiTheme="minorBidi"/>
          <w:sz w:val="24"/>
          <w:szCs w:val="24"/>
        </w:rPr>
      </w:pPr>
      <w:r w:rsidRPr="00A5277A">
        <w:rPr>
          <w:rFonts w:asciiTheme="minorBidi" w:hAnsiTheme="minorBidi"/>
          <w:sz w:val="24"/>
          <w:szCs w:val="24"/>
        </w:rPr>
        <w:t xml:space="preserve">Adicionalmente, junto con el archivo, se deben diligenciar correctamente los campos requeridos, incluyendo el tipo de información que se está reportando, así como el mes y el año correspondientes al periodo reportado, como se muestra en la </w:t>
      </w:r>
      <w:r w:rsidRPr="00A5277A">
        <w:rPr>
          <w:rFonts w:asciiTheme="minorBidi" w:hAnsiTheme="minorBidi"/>
          <w:sz w:val="24"/>
          <w:szCs w:val="24"/>
        </w:rPr>
        <w:fldChar w:fldCharType="begin"/>
      </w:r>
      <w:r w:rsidRPr="00A5277A">
        <w:rPr>
          <w:rFonts w:asciiTheme="minorBidi" w:hAnsiTheme="minorBidi"/>
          <w:sz w:val="24"/>
          <w:szCs w:val="24"/>
        </w:rPr>
        <w:instrText xml:space="preserve"> REF _Ref224824022 \h  \* MERGEFORMAT </w:instrText>
      </w:r>
      <w:r w:rsidRPr="00A5277A">
        <w:rPr>
          <w:rFonts w:asciiTheme="minorBidi" w:hAnsiTheme="minorBidi"/>
          <w:sz w:val="24"/>
          <w:szCs w:val="24"/>
        </w:rPr>
      </w:r>
      <w:r w:rsidRPr="00A5277A">
        <w:rPr>
          <w:rFonts w:asciiTheme="minorBidi" w:hAnsiTheme="minorBidi"/>
          <w:sz w:val="24"/>
          <w:szCs w:val="24"/>
        </w:rPr>
        <w:fldChar w:fldCharType="separate"/>
      </w:r>
      <w:r w:rsidR="00882195" w:rsidRPr="00882195">
        <w:rPr>
          <w:rFonts w:asciiTheme="minorBidi" w:hAnsiTheme="minorBidi"/>
          <w:sz w:val="24"/>
          <w:szCs w:val="24"/>
        </w:rPr>
        <w:t>Figura 5</w:t>
      </w:r>
      <w:r w:rsidRPr="00A5277A">
        <w:rPr>
          <w:rFonts w:asciiTheme="minorBidi" w:hAnsiTheme="minorBidi"/>
          <w:sz w:val="24"/>
          <w:szCs w:val="24"/>
        </w:rPr>
        <w:fldChar w:fldCharType="end"/>
      </w:r>
      <w:r w:rsidRPr="00A5277A">
        <w:rPr>
          <w:rFonts w:asciiTheme="minorBidi" w:hAnsiTheme="minorBidi"/>
          <w:sz w:val="24"/>
          <w:szCs w:val="24"/>
        </w:rPr>
        <w:t xml:space="preserve">. </w:t>
      </w:r>
    </w:p>
    <w:p w14:paraId="6937A784" w14:textId="77777777" w:rsidR="00A5277A" w:rsidRPr="00A5277A" w:rsidRDefault="00A5277A" w:rsidP="00A5277A"/>
    <w:p w14:paraId="17225184" w14:textId="77777777" w:rsidR="00A5277A" w:rsidRPr="00A5277A" w:rsidRDefault="00A5277A" w:rsidP="00A5277A">
      <w:pPr>
        <w:pStyle w:val="Descripcin"/>
      </w:pPr>
      <w:r w:rsidRPr="00A5277A">
        <w:lastRenderedPageBreak/>
        <w:drawing>
          <wp:inline distT="0" distB="0" distL="0" distR="0" wp14:anchorId="06A6980C" wp14:editId="693B87EF">
            <wp:extent cx="4206240" cy="2475389"/>
            <wp:effectExtent l="0" t="0" r="3810" b="1270"/>
            <wp:docPr id="7240089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08991" name=""/>
                    <pic:cNvPicPr/>
                  </pic:nvPicPr>
                  <pic:blipFill>
                    <a:blip r:embed="rId15"/>
                    <a:stretch>
                      <a:fillRect/>
                    </a:stretch>
                  </pic:blipFill>
                  <pic:spPr>
                    <a:xfrm>
                      <a:off x="0" y="0"/>
                      <a:ext cx="4295965" cy="2528192"/>
                    </a:xfrm>
                    <a:prstGeom prst="rect">
                      <a:avLst/>
                    </a:prstGeom>
                  </pic:spPr>
                </pic:pic>
              </a:graphicData>
            </a:graphic>
          </wp:inline>
        </w:drawing>
      </w:r>
    </w:p>
    <w:p w14:paraId="05EFED74" w14:textId="138E0BBF" w:rsidR="00A5277A" w:rsidRPr="00A5277A" w:rsidRDefault="00A5277A" w:rsidP="00A5277A">
      <w:pPr>
        <w:pStyle w:val="Descripcin"/>
      </w:pPr>
      <w:bookmarkStart w:id="30" w:name="_Ref225511493"/>
      <w:bookmarkStart w:id="31" w:name="_Toc225512788"/>
      <w:r w:rsidRPr="00A5277A">
        <w:t xml:space="preserve">Figura </w:t>
      </w:r>
      <w:r w:rsidRPr="00A5277A">
        <w:fldChar w:fldCharType="begin"/>
      </w:r>
      <w:r w:rsidRPr="00A5277A">
        <w:instrText xml:space="preserve"> SEQ Figura \* ARABIC </w:instrText>
      </w:r>
      <w:r w:rsidRPr="00A5277A">
        <w:fldChar w:fldCharType="separate"/>
      </w:r>
      <w:r w:rsidR="00882195">
        <w:t>4</w:t>
      </w:r>
      <w:r w:rsidRPr="00A5277A">
        <w:fldChar w:fldCharType="end"/>
      </w:r>
      <w:bookmarkEnd w:id="30"/>
      <w:r w:rsidRPr="00A5277A">
        <w:t xml:space="preserve"> Estadísticas de Puerto</w:t>
      </w:r>
      <w:bookmarkEnd w:id="31"/>
    </w:p>
    <w:p w14:paraId="383DC660" w14:textId="77777777" w:rsidR="00A5277A" w:rsidRPr="00A5277A" w:rsidRDefault="00A5277A" w:rsidP="00A5277A">
      <w:pPr>
        <w:pStyle w:val="Descripcin"/>
      </w:pPr>
    </w:p>
    <w:p w14:paraId="34F01057" w14:textId="77777777" w:rsidR="00A5277A" w:rsidRPr="00A5277A" w:rsidRDefault="00A5277A" w:rsidP="00A5277A">
      <w:pPr>
        <w:pStyle w:val="Descripcin"/>
      </w:pPr>
      <w:r w:rsidRPr="00A5277A">
        <w:drawing>
          <wp:inline distT="0" distB="0" distL="0" distR="0" wp14:anchorId="36D18D16" wp14:editId="569696D2">
            <wp:extent cx="4359910" cy="2488468"/>
            <wp:effectExtent l="0" t="0" r="2540" b="7620"/>
            <wp:docPr id="961800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800147" name=""/>
                    <pic:cNvPicPr/>
                  </pic:nvPicPr>
                  <pic:blipFill>
                    <a:blip r:embed="rId16"/>
                    <a:stretch>
                      <a:fillRect/>
                    </a:stretch>
                  </pic:blipFill>
                  <pic:spPr>
                    <a:xfrm>
                      <a:off x="0" y="0"/>
                      <a:ext cx="4393241" cy="2507492"/>
                    </a:xfrm>
                    <a:prstGeom prst="rect">
                      <a:avLst/>
                    </a:prstGeom>
                  </pic:spPr>
                </pic:pic>
              </a:graphicData>
            </a:graphic>
          </wp:inline>
        </w:drawing>
      </w:r>
    </w:p>
    <w:p w14:paraId="78AFADAC" w14:textId="5D4C35F2" w:rsidR="00A5277A" w:rsidRDefault="00A5277A" w:rsidP="00A5277A">
      <w:pPr>
        <w:pStyle w:val="Descripcin"/>
      </w:pPr>
      <w:bookmarkStart w:id="32" w:name="_Ref224824022"/>
      <w:bookmarkStart w:id="33" w:name="_Toc225512789"/>
      <w:r w:rsidRPr="00A5277A">
        <w:t xml:space="preserve">Figura </w:t>
      </w:r>
      <w:r w:rsidRPr="00A5277A">
        <w:fldChar w:fldCharType="begin"/>
      </w:r>
      <w:r w:rsidRPr="00A5277A">
        <w:instrText xml:space="preserve"> SEQ Figura \* ARABIC </w:instrText>
      </w:r>
      <w:r w:rsidRPr="00A5277A">
        <w:fldChar w:fldCharType="separate"/>
      </w:r>
      <w:r w:rsidR="00882195">
        <w:t>5</w:t>
      </w:r>
      <w:r w:rsidRPr="00A5277A">
        <w:fldChar w:fldCharType="end"/>
      </w:r>
      <w:bookmarkEnd w:id="32"/>
      <w:r w:rsidRPr="00A5277A">
        <w:t xml:space="preserve"> Tipos de Estadísticas de Puerto</w:t>
      </w:r>
      <w:bookmarkEnd w:id="33"/>
    </w:p>
    <w:p w14:paraId="1F9AD99B" w14:textId="50FFFF46" w:rsidR="00A5277A" w:rsidRDefault="009B371C" w:rsidP="00A5277A">
      <w:pPr>
        <w:pStyle w:val="Ttulo3"/>
      </w:pPr>
      <w:bookmarkStart w:id="34" w:name="_Toc226379192"/>
      <w:r>
        <w:t>5</w:t>
      </w:r>
      <w:r w:rsidR="00A5277A" w:rsidRPr="00A5277A">
        <w:t xml:space="preserve">.2.3.1 </w:t>
      </w:r>
      <w:r w:rsidR="00A5277A">
        <w:t>INDICADORES ABC</w:t>
      </w:r>
      <w:bookmarkEnd w:id="34"/>
    </w:p>
    <w:p w14:paraId="67716522" w14:textId="77777777" w:rsidR="00A5277A" w:rsidRDefault="00A5277A" w:rsidP="00A5277A"/>
    <w:p w14:paraId="42FF9336" w14:textId="02E9E846" w:rsidR="00A5277A" w:rsidRPr="00A5277A" w:rsidRDefault="00A5277A" w:rsidP="00A5277A">
      <w:pPr>
        <w:jc w:val="lowKashida"/>
        <w:rPr>
          <w:rFonts w:asciiTheme="minorBidi" w:hAnsiTheme="minorBidi"/>
          <w:sz w:val="24"/>
          <w:szCs w:val="24"/>
        </w:rPr>
      </w:pPr>
      <w:r w:rsidRPr="00A5277A">
        <w:rPr>
          <w:rFonts w:asciiTheme="minorBidi" w:hAnsiTheme="minorBidi"/>
          <w:sz w:val="24"/>
          <w:szCs w:val="24"/>
        </w:rPr>
        <w:t xml:space="preserve">Esta opción permite cargar los archivos correspondientes a indicadores ABC, los cuales incluyen áreas, actividades, recursos y servicios </w:t>
      </w:r>
      <w:r w:rsidRPr="00A5277A">
        <w:rPr>
          <w:rFonts w:asciiTheme="minorBidi" w:hAnsiTheme="minorBidi"/>
          <w:sz w:val="24"/>
          <w:szCs w:val="24"/>
        </w:rPr>
        <w:fldChar w:fldCharType="begin"/>
      </w:r>
      <w:r w:rsidRPr="00A5277A">
        <w:rPr>
          <w:rFonts w:asciiTheme="minorBidi" w:hAnsiTheme="minorBidi"/>
          <w:sz w:val="24"/>
          <w:szCs w:val="24"/>
        </w:rPr>
        <w:instrText xml:space="preserve"> REF _Ref224823923 \h  \* MERGEFORMAT </w:instrText>
      </w:r>
      <w:r w:rsidRPr="00A5277A">
        <w:rPr>
          <w:rFonts w:asciiTheme="minorBidi" w:hAnsiTheme="minorBidi"/>
          <w:sz w:val="24"/>
          <w:szCs w:val="24"/>
        </w:rPr>
      </w:r>
      <w:r w:rsidRPr="00A5277A">
        <w:rPr>
          <w:rFonts w:asciiTheme="minorBidi" w:hAnsiTheme="minorBidi"/>
          <w:sz w:val="24"/>
          <w:szCs w:val="24"/>
        </w:rPr>
        <w:fldChar w:fldCharType="separate"/>
      </w:r>
      <w:r w:rsidR="00882195" w:rsidRPr="00882195">
        <w:rPr>
          <w:rFonts w:asciiTheme="minorBidi" w:hAnsiTheme="minorBidi"/>
          <w:sz w:val="24"/>
          <w:szCs w:val="24"/>
        </w:rPr>
        <w:t>Figura 6</w:t>
      </w:r>
      <w:r w:rsidRPr="00A5277A">
        <w:rPr>
          <w:rFonts w:asciiTheme="minorBidi" w:hAnsiTheme="minorBidi"/>
          <w:sz w:val="24"/>
          <w:szCs w:val="24"/>
        </w:rPr>
        <w:fldChar w:fldCharType="end"/>
      </w:r>
      <w:r w:rsidRPr="00A5277A">
        <w:rPr>
          <w:rFonts w:asciiTheme="minorBidi" w:hAnsiTheme="minorBidi"/>
          <w:sz w:val="24"/>
          <w:szCs w:val="24"/>
        </w:rPr>
        <w:t>.</w:t>
      </w:r>
    </w:p>
    <w:p w14:paraId="03893F80" w14:textId="7DF4C285" w:rsidR="00A5277A" w:rsidRPr="00A5277A" w:rsidRDefault="00A5277A" w:rsidP="00A5277A">
      <w:pPr>
        <w:jc w:val="lowKashida"/>
      </w:pPr>
      <w:r w:rsidRPr="00A5277A">
        <w:rPr>
          <w:rFonts w:asciiTheme="minorBidi" w:hAnsiTheme="minorBidi"/>
          <w:sz w:val="24"/>
          <w:szCs w:val="24"/>
        </w:rPr>
        <w:lastRenderedPageBreak/>
        <w:t>Adicionalmente, se debe seleccionar el tipo de archivo correspondiente y diligenciar el mes y año del periodo reportado, con el fin de realizar el cargue de la información de manera correcta.</w:t>
      </w:r>
    </w:p>
    <w:p w14:paraId="4355C700" w14:textId="77777777" w:rsidR="00A5277A" w:rsidRPr="00A5277A" w:rsidRDefault="00A5277A" w:rsidP="00A5277A">
      <w:pPr>
        <w:pStyle w:val="Descripcin"/>
      </w:pPr>
      <w:r w:rsidRPr="00A5277A">
        <w:drawing>
          <wp:inline distT="0" distB="0" distL="0" distR="0" wp14:anchorId="008BF237" wp14:editId="279F6B0B">
            <wp:extent cx="4579951" cy="2217745"/>
            <wp:effectExtent l="0" t="0" r="0" b="0"/>
            <wp:docPr id="12228240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824038" name=""/>
                    <pic:cNvPicPr/>
                  </pic:nvPicPr>
                  <pic:blipFill>
                    <a:blip r:embed="rId17"/>
                    <a:stretch>
                      <a:fillRect/>
                    </a:stretch>
                  </pic:blipFill>
                  <pic:spPr>
                    <a:xfrm>
                      <a:off x="0" y="0"/>
                      <a:ext cx="4609396" cy="2232003"/>
                    </a:xfrm>
                    <a:prstGeom prst="rect">
                      <a:avLst/>
                    </a:prstGeom>
                  </pic:spPr>
                </pic:pic>
              </a:graphicData>
            </a:graphic>
          </wp:inline>
        </w:drawing>
      </w:r>
    </w:p>
    <w:p w14:paraId="7657B739" w14:textId="6E3BA3B0" w:rsidR="00A5277A" w:rsidRDefault="00A5277A" w:rsidP="00A5277A">
      <w:pPr>
        <w:pStyle w:val="Descripcin"/>
      </w:pPr>
      <w:bookmarkStart w:id="35" w:name="_Ref224823923"/>
      <w:bookmarkStart w:id="36" w:name="_Toc225512790"/>
      <w:r w:rsidRPr="00A5277A">
        <w:t xml:space="preserve">Figura </w:t>
      </w:r>
      <w:r w:rsidRPr="00A5277A">
        <w:fldChar w:fldCharType="begin"/>
      </w:r>
      <w:r w:rsidRPr="00A5277A">
        <w:instrText xml:space="preserve"> SEQ Figura \* ARABIC </w:instrText>
      </w:r>
      <w:r w:rsidRPr="00A5277A">
        <w:fldChar w:fldCharType="separate"/>
      </w:r>
      <w:r w:rsidR="00882195">
        <w:t>6</w:t>
      </w:r>
      <w:r w:rsidRPr="00A5277A">
        <w:fldChar w:fldCharType="end"/>
      </w:r>
      <w:bookmarkEnd w:id="35"/>
      <w:r w:rsidRPr="00A5277A">
        <w:t xml:space="preserve"> Tipo de Indicador ABC</w:t>
      </w:r>
      <w:bookmarkEnd w:id="36"/>
    </w:p>
    <w:p w14:paraId="14966812" w14:textId="463BF285" w:rsidR="00A5277A" w:rsidRPr="00A5277A" w:rsidRDefault="009B371C" w:rsidP="00A5277A">
      <w:pPr>
        <w:pStyle w:val="Ttulo3"/>
      </w:pPr>
      <w:bookmarkStart w:id="37" w:name="_Toc226379193"/>
      <w:r>
        <w:t>5</w:t>
      </w:r>
      <w:r w:rsidR="00A5277A" w:rsidRPr="00A5277A">
        <w:t xml:space="preserve">.2.3.1 </w:t>
      </w:r>
      <w:r w:rsidR="00A5277A">
        <w:t>INDICADORES BSC MENSUALES</w:t>
      </w:r>
      <w:bookmarkEnd w:id="37"/>
      <w:r w:rsidR="00A5277A">
        <w:br/>
      </w:r>
    </w:p>
    <w:p w14:paraId="0EAABAD6" w14:textId="48517BF6" w:rsidR="00A5277A" w:rsidRPr="00A5277A" w:rsidRDefault="00A5277A" w:rsidP="00A5277A">
      <w:pPr>
        <w:jc w:val="lowKashida"/>
        <w:rPr>
          <w:rFonts w:asciiTheme="minorBidi" w:hAnsiTheme="minorBidi"/>
          <w:sz w:val="24"/>
          <w:szCs w:val="24"/>
        </w:rPr>
      </w:pPr>
      <w:r w:rsidRPr="00A5277A">
        <w:rPr>
          <w:rFonts w:asciiTheme="minorBidi" w:hAnsiTheme="minorBidi"/>
          <w:sz w:val="24"/>
          <w:szCs w:val="24"/>
        </w:rPr>
        <w:t xml:space="preserve">Esta opción sólo permite subir este tipo de indicador, por lo que en sus campos solo será necesario adjuntar el archivo y poner el mes y año reportado, como se muestra en la </w:t>
      </w:r>
      <w:r w:rsidRPr="00A5277A">
        <w:rPr>
          <w:rFonts w:asciiTheme="minorBidi" w:hAnsiTheme="minorBidi"/>
          <w:sz w:val="24"/>
          <w:szCs w:val="24"/>
        </w:rPr>
        <w:fldChar w:fldCharType="begin"/>
      </w:r>
      <w:r w:rsidRPr="00A5277A">
        <w:rPr>
          <w:rFonts w:asciiTheme="minorBidi" w:hAnsiTheme="minorBidi"/>
          <w:sz w:val="24"/>
          <w:szCs w:val="24"/>
        </w:rPr>
        <w:instrText xml:space="preserve"> REF _Ref224737534 \h  \* MERGEFORMAT </w:instrText>
      </w:r>
      <w:r w:rsidRPr="00A5277A">
        <w:rPr>
          <w:rFonts w:asciiTheme="minorBidi" w:hAnsiTheme="minorBidi"/>
          <w:sz w:val="24"/>
          <w:szCs w:val="24"/>
        </w:rPr>
      </w:r>
      <w:r w:rsidRPr="00A5277A">
        <w:rPr>
          <w:rFonts w:asciiTheme="minorBidi" w:hAnsiTheme="minorBidi"/>
          <w:sz w:val="24"/>
          <w:szCs w:val="24"/>
        </w:rPr>
        <w:fldChar w:fldCharType="separate"/>
      </w:r>
      <w:r w:rsidR="00882195" w:rsidRPr="00882195">
        <w:rPr>
          <w:rFonts w:asciiTheme="minorBidi" w:hAnsiTheme="minorBidi"/>
          <w:sz w:val="24"/>
          <w:szCs w:val="24"/>
        </w:rPr>
        <w:t>Figura 7</w:t>
      </w:r>
      <w:r w:rsidRPr="00A5277A">
        <w:rPr>
          <w:rFonts w:asciiTheme="minorBidi" w:hAnsiTheme="minorBidi"/>
          <w:sz w:val="24"/>
          <w:szCs w:val="24"/>
        </w:rPr>
        <w:fldChar w:fldCharType="end"/>
      </w:r>
      <w:r w:rsidRPr="00A5277A">
        <w:rPr>
          <w:rFonts w:asciiTheme="minorBidi" w:hAnsiTheme="minorBidi"/>
          <w:sz w:val="24"/>
          <w:szCs w:val="24"/>
        </w:rPr>
        <w:t>.</w:t>
      </w:r>
    </w:p>
    <w:p w14:paraId="46CE56D8" w14:textId="77777777" w:rsidR="00A5277A" w:rsidRPr="00A5277A" w:rsidRDefault="00A5277A" w:rsidP="00A5277A">
      <w:pPr>
        <w:pStyle w:val="Descripcin"/>
      </w:pPr>
      <w:r w:rsidRPr="00A5277A">
        <w:drawing>
          <wp:inline distT="0" distB="0" distL="0" distR="0" wp14:anchorId="47A34E64" wp14:editId="3C3FFDB4">
            <wp:extent cx="4731026" cy="2790221"/>
            <wp:effectExtent l="0" t="0" r="0" b="0"/>
            <wp:docPr id="3071101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11018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75379" cy="2816379"/>
                    </a:xfrm>
                    <a:prstGeom prst="rect">
                      <a:avLst/>
                    </a:prstGeom>
                  </pic:spPr>
                </pic:pic>
              </a:graphicData>
            </a:graphic>
          </wp:inline>
        </w:drawing>
      </w:r>
    </w:p>
    <w:p w14:paraId="74E671A9" w14:textId="1C619F34" w:rsidR="00A5277A" w:rsidRDefault="00A5277A" w:rsidP="00A5277A">
      <w:pPr>
        <w:pStyle w:val="Descripcin"/>
      </w:pPr>
      <w:bookmarkStart w:id="38" w:name="_Ref224737534"/>
      <w:bookmarkStart w:id="39" w:name="_Toc225512791"/>
      <w:r w:rsidRPr="00A5277A">
        <w:t xml:space="preserve">Figura </w:t>
      </w:r>
      <w:r w:rsidRPr="00A5277A">
        <w:fldChar w:fldCharType="begin"/>
      </w:r>
      <w:r w:rsidRPr="00A5277A">
        <w:instrText xml:space="preserve"> SEQ Figura \* ARABIC </w:instrText>
      </w:r>
      <w:r w:rsidRPr="00A5277A">
        <w:fldChar w:fldCharType="separate"/>
      </w:r>
      <w:r w:rsidR="00882195">
        <w:t>7</w:t>
      </w:r>
      <w:r w:rsidRPr="00A5277A">
        <w:fldChar w:fldCharType="end"/>
      </w:r>
      <w:bookmarkEnd w:id="38"/>
      <w:r w:rsidRPr="00A5277A">
        <w:t xml:space="preserve"> Indicadores BSC Mensuales</w:t>
      </w:r>
      <w:bookmarkEnd w:id="39"/>
    </w:p>
    <w:p w14:paraId="5D6D3483" w14:textId="45FC7602" w:rsidR="00A5277A" w:rsidRDefault="009B371C" w:rsidP="00A5277A">
      <w:pPr>
        <w:pStyle w:val="Ttulo3"/>
      </w:pPr>
      <w:bookmarkStart w:id="40" w:name="_Toc226379194"/>
      <w:r>
        <w:lastRenderedPageBreak/>
        <w:t>5</w:t>
      </w:r>
      <w:r w:rsidR="00A5277A" w:rsidRPr="00A5277A">
        <w:t xml:space="preserve">.2.3.1 </w:t>
      </w:r>
      <w:r w:rsidR="00A5277A">
        <w:t>INDICADORES BSC ANUALES</w:t>
      </w:r>
      <w:bookmarkEnd w:id="40"/>
    </w:p>
    <w:p w14:paraId="6D0B2AA2" w14:textId="77777777" w:rsidR="00A5277A" w:rsidRPr="00A5277A" w:rsidRDefault="00A5277A" w:rsidP="00A5277A"/>
    <w:p w14:paraId="41845AEF" w14:textId="53A3E7B5" w:rsidR="00A5277A" w:rsidRDefault="00A5277A" w:rsidP="00A5277A">
      <w:pPr>
        <w:rPr>
          <w:rFonts w:asciiTheme="minorBidi" w:hAnsiTheme="minorBidi"/>
          <w:sz w:val="24"/>
          <w:szCs w:val="24"/>
        </w:rPr>
      </w:pPr>
      <w:r w:rsidRPr="00A5277A">
        <w:rPr>
          <w:rFonts w:asciiTheme="minorBidi" w:hAnsiTheme="minorBidi"/>
          <w:sz w:val="24"/>
          <w:szCs w:val="24"/>
        </w:rPr>
        <w:t>Esta opción permite adjuntar este tipo de indicador de forma anual, por lo que sólo será necesario subir el archivo y añadir el año al que corresponda (</w:t>
      </w:r>
      <w:r w:rsidRPr="00A5277A">
        <w:rPr>
          <w:rFonts w:asciiTheme="minorBidi" w:hAnsiTheme="minorBidi"/>
          <w:sz w:val="24"/>
          <w:szCs w:val="24"/>
        </w:rPr>
        <w:fldChar w:fldCharType="begin"/>
      </w:r>
      <w:r w:rsidRPr="00A5277A">
        <w:rPr>
          <w:rFonts w:asciiTheme="minorBidi" w:hAnsiTheme="minorBidi"/>
          <w:sz w:val="24"/>
          <w:szCs w:val="24"/>
        </w:rPr>
        <w:instrText xml:space="preserve"> REF _Ref224824117 \h  \* MERGEFORMAT </w:instrText>
      </w:r>
      <w:r w:rsidRPr="00A5277A">
        <w:rPr>
          <w:rFonts w:asciiTheme="minorBidi" w:hAnsiTheme="minorBidi"/>
          <w:sz w:val="24"/>
          <w:szCs w:val="24"/>
        </w:rPr>
      </w:r>
      <w:r w:rsidRPr="00A5277A">
        <w:rPr>
          <w:rFonts w:asciiTheme="minorBidi" w:hAnsiTheme="minorBidi"/>
          <w:sz w:val="24"/>
          <w:szCs w:val="24"/>
        </w:rPr>
        <w:fldChar w:fldCharType="separate"/>
      </w:r>
      <w:r w:rsidR="00882195" w:rsidRPr="00882195">
        <w:rPr>
          <w:rFonts w:asciiTheme="minorBidi" w:hAnsiTheme="minorBidi"/>
          <w:sz w:val="24"/>
          <w:szCs w:val="24"/>
        </w:rPr>
        <w:t xml:space="preserve">Figura </w:t>
      </w:r>
      <w:r w:rsidR="00882195" w:rsidRPr="00882195">
        <w:rPr>
          <w:rFonts w:asciiTheme="minorBidi" w:hAnsiTheme="minorBidi"/>
          <w:noProof/>
          <w:sz w:val="24"/>
          <w:szCs w:val="24"/>
        </w:rPr>
        <w:t>8</w:t>
      </w:r>
      <w:r w:rsidRPr="00A5277A">
        <w:rPr>
          <w:rFonts w:asciiTheme="minorBidi" w:hAnsiTheme="minorBidi"/>
          <w:sz w:val="24"/>
          <w:szCs w:val="24"/>
        </w:rPr>
        <w:fldChar w:fldCharType="end"/>
      </w:r>
      <w:r w:rsidRPr="00A5277A">
        <w:rPr>
          <w:rFonts w:asciiTheme="minorBidi" w:hAnsiTheme="minorBidi"/>
          <w:sz w:val="24"/>
          <w:szCs w:val="24"/>
        </w:rPr>
        <w:t>).</w:t>
      </w:r>
    </w:p>
    <w:p w14:paraId="316E1552" w14:textId="77777777" w:rsidR="00A5277A" w:rsidRPr="00A5277A" w:rsidRDefault="00A5277A" w:rsidP="00A5277A">
      <w:pPr>
        <w:rPr>
          <w:rFonts w:asciiTheme="minorBidi" w:hAnsiTheme="minorBidi"/>
          <w:sz w:val="24"/>
          <w:szCs w:val="24"/>
        </w:rPr>
      </w:pPr>
    </w:p>
    <w:p w14:paraId="0DA15865" w14:textId="77777777" w:rsidR="00A5277A" w:rsidRPr="009B6EEF" w:rsidRDefault="00A5277A" w:rsidP="00A5277A">
      <w:pPr>
        <w:pStyle w:val="Descripcin"/>
      </w:pPr>
      <w:r w:rsidRPr="00D75796">
        <w:drawing>
          <wp:inline distT="0" distB="0" distL="0" distR="0" wp14:anchorId="10CBEAFD" wp14:editId="7A029724">
            <wp:extent cx="5666168" cy="3336324"/>
            <wp:effectExtent l="0" t="0" r="0" b="0"/>
            <wp:docPr id="14846654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665411" name=""/>
                    <pic:cNvPicPr/>
                  </pic:nvPicPr>
                  <pic:blipFill>
                    <a:blip r:embed="rId19"/>
                    <a:stretch>
                      <a:fillRect/>
                    </a:stretch>
                  </pic:blipFill>
                  <pic:spPr>
                    <a:xfrm>
                      <a:off x="0" y="0"/>
                      <a:ext cx="5737648" cy="3378412"/>
                    </a:xfrm>
                    <a:prstGeom prst="rect">
                      <a:avLst/>
                    </a:prstGeom>
                  </pic:spPr>
                </pic:pic>
              </a:graphicData>
            </a:graphic>
          </wp:inline>
        </w:drawing>
      </w:r>
    </w:p>
    <w:p w14:paraId="01C8DECE" w14:textId="16F086D4" w:rsidR="00A5277A" w:rsidRDefault="00A5277A" w:rsidP="00A5277A">
      <w:pPr>
        <w:pStyle w:val="Descripcin"/>
      </w:pPr>
      <w:bookmarkStart w:id="41" w:name="_Ref224824117"/>
      <w:bookmarkStart w:id="42" w:name="_Toc225512792"/>
      <w:r w:rsidRPr="009B6EEF">
        <w:t xml:space="preserve">Figura </w:t>
      </w:r>
      <w:r>
        <w:fldChar w:fldCharType="begin"/>
      </w:r>
      <w:r>
        <w:instrText xml:space="preserve"> SEQ Figura \* ARABIC </w:instrText>
      </w:r>
      <w:r>
        <w:fldChar w:fldCharType="separate"/>
      </w:r>
      <w:r w:rsidR="00882195">
        <w:t>8</w:t>
      </w:r>
      <w:r>
        <w:fldChar w:fldCharType="end"/>
      </w:r>
      <w:bookmarkEnd w:id="41"/>
      <w:r w:rsidRPr="009B6EEF">
        <w:t xml:space="preserve"> Indicadores BSC Anuales</w:t>
      </w:r>
      <w:bookmarkEnd w:id="42"/>
    </w:p>
    <w:p w14:paraId="365C6BFB" w14:textId="77777777" w:rsidR="00A5277A" w:rsidRPr="00A5277A" w:rsidRDefault="00A5277A" w:rsidP="00A5277A"/>
    <w:p w14:paraId="12183C96" w14:textId="77777777" w:rsidR="00A5277A" w:rsidRPr="00A5277A" w:rsidRDefault="00A5277A" w:rsidP="00A5277A">
      <w:pPr>
        <w:rPr>
          <w:rFonts w:asciiTheme="minorBidi" w:hAnsiTheme="minorBidi"/>
          <w:sz w:val="24"/>
          <w:szCs w:val="24"/>
        </w:rPr>
      </w:pPr>
      <w:r w:rsidRPr="00A5277A">
        <w:rPr>
          <w:rFonts w:asciiTheme="minorBidi" w:hAnsiTheme="minorBidi"/>
          <w:sz w:val="24"/>
          <w:szCs w:val="24"/>
        </w:rPr>
        <w:t>Recuerde que los archivos deben estar en formato CSV (extensión .</w:t>
      </w:r>
      <w:proofErr w:type="spellStart"/>
      <w:r w:rsidRPr="00A5277A">
        <w:rPr>
          <w:rFonts w:asciiTheme="minorBidi" w:hAnsiTheme="minorBidi"/>
          <w:sz w:val="24"/>
          <w:szCs w:val="24"/>
        </w:rPr>
        <w:t>csv</w:t>
      </w:r>
      <w:proofErr w:type="spellEnd"/>
      <w:r w:rsidRPr="00A5277A">
        <w:rPr>
          <w:rFonts w:asciiTheme="minorBidi" w:hAnsiTheme="minorBidi"/>
          <w:sz w:val="24"/>
          <w:szCs w:val="24"/>
        </w:rPr>
        <w:t>). Es importante que el archivo se encuentre con separador de carácter de coma (,), como se muestra a continuación:</w:t>
      </w:r>
    </w:p>
    <w:p w14:paraId="46D8FF5D" w14:textId="77777777" w:rsidR="00A5277A" w:rsidRPr="00A5277A" w:rsidRDefault="00A5277A" w:rsidP="00A5277A">
      <w:pPr>
        <w:spacing w:line="240" w:lineRule="auto"/>
        <w:rPr>
          <w:rFonts w:asciiTheme="minorBidi" w:hAnsiTheme="minorBidi"/>
          <w:sz w:val="24"/>
          <w:szCs w:val="24"/>
          <w:lang w:val="en-US"/>
        </w:rPr>
      </w:pPr>
      <w:r w:rsidRPr="00A5277A">
        <w:rPr>
          <w:rFonts w:asciiTheme="minorBidi" w:hAnsiTheme="minorBidi"/>
          <w:sz w:val="24"/>
          <w:szCs w:val="24"/>
          <w:lang w:val="en-US"/>
        </w:rPr>
        <w:t>800021308,14,6,27/11/2025,04/12/2025,5001724,800067129,830013463,1,DLTD,31/12/2025</w:t>
      </w:r>
      <w:r w:rsidRPr="00A5277A">
        <w:rPr>
          <w:rFonts w:asciiTheme="minorBidi" w:hAnsiTheme="minorBidi"/>
          <w:sz w:val="24"/>
          <w:szCs w:val="24"/>
          <w:lang w:val="en-US"/>
        </w:rPr>
        <w:br/>
        <w:t>800021308,14,4,23/11/2025,06/12/2025,5001724,800067129,830013463,2,DLTD,31/12/2025</w:t>
      </w:r>
      <w:r w:rsidRPr="00A5277A">
        <w:rPr>
          <w:rFonts w:asciiTheme="minorBidi" w:hAnsiTheme="minorBidi"/>
          <w:sz w:val="24"/>
          <w:szCs w:val="24"/>
          <w:lang w:val="en-US"/>
        </w:rPr>
        <w:br/>
        <w:t>800021308,14,1,04/12/2025,06/12/2025,5001724,800067129,830013463,3,DLTD,31/12/2025</w:t>
      </w:r>
      <w:r w:rsidRPr="00A5277A">
        <w:rPr>
          <w:rFonts w:asciiTheme="minorBidi" w:hAnsiTheme="minorBidi"/>
          <w:sz w:val="24"/>
          <w:szCs w:val="24"/>
          <w:lang w:val="en-US"/>
        </w:rPr>
        <w:br/>
        <w:t>800021308,14,2,26/11/2025,07/12/2025,5042223,800067129,830013463,4,DLTD,31/12/2025</w:t>
      </w:r>
      <w:r w:rsidRPr="00A5277A">
        <w:rPr>
          <w:rFonts w:asciiTheme="minorBidi" w:hAnsiTheme="minorBidi"/>
          <w:sz w:val="24"/>
          <w:szCs w:val="24"/>
          <w:lang w:val="en-US"/>
        </w:rPr>
        <w:br/>
        <w:t>800021308,14,1,03/12/2025,09/12/2025,5042223,800067129,830013463,5,DLTD,31/12/2025</w:t>
      </w:r>
    </w:p>
    <w:p w14:paraId="0DC97E76" w14:textId="28DD6F3A" w:rsidR="00A5277A" w:rsidRPr="00A5277A" w:rsidRDefault="00A5277A" w:rsidP="00A5277A">
      <w:pPr>
        <w:spacing w:line="240" w:lineRule="auto"/>
        <w:rPr>
          <w:rFonts w:asciiTheme="minorBidi" w:hAnsiTheme="minorBidi"/>
          <w:sz w:val="24"/>
          <w:szCs w:val="24"/>
        </w:rPr>
      </w:pPr>
      <w:r w:rsidRPr="00A5277A">
        <w:rPr>
          <w:rFonts w:asciiTheme="minorBidi" w:hAnsiTheme="minorBidi"/>
          <w:sz w:val="24"/>
          <w:szCs w:val="24"/>
        </w:rPr>
        <w:t xml:space="preserve">Luego de seleccionar el archivo, el usuario puede seleccionar el botón de “Enviar”, como se muestra en la </w:t>
      </w:r>
      <w:r w:rsidRPr="00A5277A">
        <w:rPr>
          <w:rFonts w:asciiTheme="minorBidi" w:hAnsiTheme="minorBidi"/>
          <w:sz w:val="24"/>
          <w:szCs w:val="24"/>
        </w:rPr>
        <w:fldChar w:fldCharType="begin"/>
      </w:r>
      <w:r w:rsidRPr="00A5277A">
        <w:rPr>
          <w:rFonts w:asciiTheme="minorBidi" w:hAnsiTheme="minorBidi"/>
          <w:sz w:val="24"/>
          <w:szCs w:val="24"/>
        </w:rPr>
        <w:instrText xml:space="preserve"> REF _Ref224824383 \h  \* MERGEFORMAT </w:instrText>
      </w:r>
      <w:r w:rsidRPr="00A5277A">
        <w:rPr>
          <w:rFonts w:asciiTheme="minorBidi" w:hAnsiTheme="minorBidi"/>
          <w:sz w:val="24"/>
          <w:szCs w:val="24"/>
        </w:rPr>
      </w:r>
      <w:r w:rsidRPr="00A5277A">
        <w:rPr>
          <w:rFonts w:asciiTheme="minorBidi" w:hAnsiTheme="minorBidi"/>
          <w:sz w:val="24"/>
          <w:szCs w:val="24"/>
        </w:rPr>
        <w:fldChar w:fldCharType="separate"/>
      </w:r>
      <w:r w:rsidR="00882195" w:rsidRPr="00882195">
        <w:rPr>
          <w:rFonts w:asciiTheme="minorBidi" w:hAnsiTheme="minorBidi"/>
          <w:sz w:val="24"/>
          <w:szCs w:val="24"/>
        </w:rPr>
        <w:t xml:space="preserve">Figura </w:t>
      </w:r>
      <w:r w:rsidR="00882195" w:rsidRPr="00882195">
        <w:rPr>
          <w:rFonts w:asciiTheme="minorBidi" w:hAnsiTheme="minorBidi"/>
          <w:noProof/>
          <w:sz w:val="24"/>
          <w:szCs w:val="24"/>
        </w:rPr>
        <w:t>9</w:t>
      </w:r>
      <w:r w:rsidRPr="00A5277A">
        <w:rPr>
          <w:rFonts w:asciiTheme="minorBidi" w:hAnsiTheme="minorBidi"/>
          <w:sz w:val="24"/>
          <w:szCs w:val="24"/>
        </w:rPr>
        <w:fldChar w:fldCharType="end"/>
      </w:r>
      <w:r w:rsidRPr="00A5277A">
        <w:rPr>
          <w:rFonts w:asciiTheme="minorBidi" w:hAnsiTheme="minorBidi"/>
          <w:sz w:val="24"/>
          <w:szCs w:val="24"/>
        </w:rPr>
        <w:t>.</w:t>
      </w:r>
    </w:p>
    <w:p w14:paraId="06052905" w14:textId="77777777" w:rsidR="00A5277A" w:rsidRPr="00A5277A" w:rsidRDefault="00A5277A" w:rsidP="00A5277A">
      <w:pPr>
        <w:pStyle w:val="Descripcin"/>
      </w:pPr>
      <w:r w:rsidRPr="00A5277A">
        <w:lastRenderedPageBreak/>
        <w:drawing>
          <wp:inline distT="0" distB="0" distL="0" distR="0" wp14:anchorId="506D38DD" wp14:editId="092B48A3">
            <wp:extent cx="5890054" cy="3512154"/>
            <wp:effectExtent l="0" t="0" r="0" b="0"/>
            <wp:docPr id="17058349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834976" name=""/>
                    <pic:cNvPicPr/>
                  </pic:nvPicPr>
                  <pic:blipFill>
                    <a:blip r:embed="rId20"/>
                    <a:stretch>
                      <a:fillRect/>
                    </a:stretch>
                  </pic:blipFill>
                  <pic:spPr>
                    <a:xfrm>
                      <a:off x="0" y="0"/>
                      <a:ext cx="5893072" cy="3513953"/>
                    </a:xfrm>
                    <a:prstGeom prst="rect">
                      <a:avLst/>
                    </a:prstGeom>
                  </pic:spPr>
                </pic:pic>
              </a:graphicData>
            </a:graphic>
          </wp:inline>
        </w:drawing>
      </w:r>
    </w:p>
    <w:p w14:paraId="2874255C" w14:textId="1A40433A" w:rsidR="00A5277A" w:rsidRDefault="00A5277A" w:rsidP="00A5277A">
      <w:pPr>
        <w:pStyle w:val="Descripcin"/>
      </w:pPr>
      <w:bookmarkStart w:id="43" w:name="_Ref224824383"/>
      <w:bookmarkStart w:id="44" w:name="_Toc225512793"/>
      <w:r w:rsidRPr="00A5277A">
        <w:t xml:space="preserve">Figura </w:t>
      </w:r>
      <w:r w:rsidRPr="00A5277A">
        <w:fldChar w:fldCharType="begin"/>
      </w:r>
      <w:r w:rsidRPr="00A5277A">
        <w:instrText xml:space="preserve"> SEQ Figura \* ARABIC </w:instrText>
      </w:r>
      <w:r w:rsidRPr="00A5277A">
        <w:fldChar w:fldCharType="separate"/>
      </w:r>
      <w:r w:rsidR="00882195">
        <w:t>9</w:t>
      </w:r>
      <w:r w:rsidRPr="00A5277A">
        <w:fldChar w:fldCharType="end"/>
      </w:r>
      <w:bookmarkEnd w:id="43"/>
      <w:r w:rsidRPr="00A5277A">
        <w:t xml:space="preserve"> Envío de Archivos</w:t>
      </w:r>
      <w:bookmarkEnd w:id="44"/>
      <w:r>
        <w:br/>
      </w:r>
    </w:p>
    <w:p w14:paraId="2B552DDA" w14:textId="435F9AC9" w:rsidR="00A5277A" w:rsidRDefault="009B371C" w:rsidP="00A5277A">
      <w:pPr>
        <w:pStyle w:val="Ttulo3"/>
      </w:pPr>
      <w:bookmarkStart w:id="45" w:name="_Toc226379195"/>
      <w:r>
        <w:t>5</w:t>
      </w:r>
      <w:r w:rsidR="00A5277A">
        <w:t>.2.4 VALIDACIÓN DE DATOS</w:t>
      </w:r>
      <w:bookmarkEnd w:id="45"/>
    </w:p>
    <w:p w14:paraId="6C266027" w14:textId="77777777" w:rsidR="00A5277A" w:rsidRPr="00A5277A" w:rsidRDefault="00A5277A" w:rsidP="00A5277A"/>
    <w:p w14:paraId="074E41CF" w14:textId="77777777" w:rsidR="00A5277A" w:rsidRPr="00A5277A" w:rsidRDefault="00A5277A" w:rsidP="00A5277A">
      <w:pPr>
        <w:jc w:val="lowKashida"/>
        <w:rPr>
          <w:rFonts w:asciiTheme="minorBidi" w:hAnsiTheme="minorBidi"/>
          <w:sz w:val="24"/>
          <w:szCs w:val="24"/>
        </w:rPr>
      </w:pPr>
      <w:r w:rsidRPr="00A5277A">
        <w:rPr>
          <w:rFonts w:asciiTheme="minorBidi" w:hAnsiTheme="minorBidi"/>
          <w:sz w:val="24"/>
          <w:szCs w:val="24"/>
        </w:rPr>
        <w:t>Una vez cargado el archivo, el sistema ejecuta el validador, el cual aplica reglas predefinidas para verificar la integridad del formato (tipo de dato, longitud y estructura), la consistencia de la información (relación entre campos y coherencia cronológica) y la coincidencia con las tablas paramétricas de referencia.</w:t>
      </w:r>
    </w:p>
    <w:p w14:paraId="77C3EB28" w14:textId="52623EA6" w:rsidR="00A5277A" w:rsidRPr="00A5277A" w:rsidRDefault="00A5277A" w:rsidP="00A5277A">
      <w:pPr>
        <w:jc w:val="lowKashida"/>
        <w:rPr>
          <w:rFonts w:asciiTheme="minorBidi" w:hAnsiTheme="minorBidi"/>
          <w:sz w:val="24"/>
          <w:szCs w:val="24"/>
        </w:rPr>
      </w:pPr>
      <w:r w:rsidRPr="00A5277A">
        <w:rPr>
          <w:rFonts w:asciiTheme="minorBidi" w:hAnsiTheme="minorBidi"/>
          <w:sz w:val="24"/>
          <w:szCs w:val="24"/>
        </w:rPr>
        <w:t xml:space="preserve">Si la información cumple con las validaciones, el sistema indicará que la carga fue exitosa y generará un mensaje de confirmación, como se muestra en la </w:t>
      </w:r>
      <w:r w:rsidRPr="00A5277A">
        <w:rPr>
          <w:rFonts w:asciiTheme="minorBidi" w:hAnsiTheme="minorBidi"/>
          <w:sz w:val="24"/>
          <w:szCs w:val="24"/>
        </w:rPr>
        <w:fldChar w:fldCharType="begin"/>
      </w:r>
      <w:r w:rsidRPr="00A5277A">
        <w:rPr>
          <w:rFonts w:asciiTheme="minorBidi" w:hAnsiTheme="minorBidi"/>
          <w:sz w:val="24"/>
          <w:szCs w:val="24"/>
        </w:rPr>
        <w:instrText xml:space="preserve"> REF _Ref225511929 \h  \* MERGEFORMAT </w:instrText>
      </w:r>
      <w:r w:rsidRPr="00A5277A">
        <w:rPr>
          <w:rFonts w:asciiTheme="minorBidi" w:hAnsiTheme="minorBidi"/>
          <w:sz w:val="24"/>
          <w:szCs w:val="24"/>
        </w:rPr>
      </w:r>
      <w:r w:rsidRPr="00A5277A">
        <w:rPr>
          <w:rFonts w:asciiTheme="minorBidi" w:hAnsiTheme="minorBidi"/>
          <w:sz w:val="24"/>
          <w:szCs w:val="24"/>
        </w:rPr>
        <w:fldChar w:fldCharType="separate"/>
      </w:r>
      <w:r w:rsidR="00882195" w:rsidRPr="00882195">
        <w:rPr>
          <w:rFonts w:asciiTheme="minorBidi" w:hAnsiTheme="minorBidi"/>
          <w:sz w:val="24"/>
          <w:szCs w:val="24"/>
        </w:rPr>
        <w:t>Figura 10</w:t>
      </w:r>
      <w:r w:rsidRPr="00A5277A">
        <w:rPr>
          <w:rFonts w:asciiTheme="minorBidi" w:hAnsiTheme="minorBidi"/>
          <w:sz w:val="24"/>
          <w:szCs w:val="24"/>
        </w:rPr>
        <w:fldChar w:fldCharType="end"/>
      </w:r>
      <w:r w:rsidRPr="00A5277A">
        <w:rPr>
          <w:rFonts w:asciiTheme="minorBidi" w:hAnsiTheme="minorBidi"/>
          <w:sz w:val="24"/>
          <w:szCs w:val="24"/>
        </w:rPr>
        <w:t>.</w:t>
      </w:r>
      <w:r>
        <w:rPr>
          <w:rFonts w:asciiTheme="minorBidi" w:hAnsiTheme="minorBidi"/>
          <w:sz w:val="24"/>
          <w:szCs w:val="24"/>
        </w:rPr>
        <w:t xml:space="preserve"> </w:t>
      </w:r>
      <w:r w:rsidRPr="00A5277A">
        <w:rPr>
          <w:rFonts w:asciiTheme="minorBidi" w:hAnsiTheme="minorBidi"/>
          <w:sz w:val="24"/>
          <w:szCs w:val="24"/>
        </w:rPr>
        <w:t>Las validaciones que realiza el sistema se encuentran en</w:t>
      </w:r>
      <w:r w:rsidR="00882195">
        <w:rPr>
          <w:rFonts w:asciiTheme="minorBidi" w:hAnsiTheme="minorBidi"/>
          <w:sz w:val="24"/>
          <w:szCs w:val="24"/>
        </w:rPr>
        <w:t xml:space="preserve"> El Anexo 1 y Anexo 2 del presente documento</w:t>
      </w:r>
      <w:r w:rsidRPr="00A5277A">
        <w:rPr>
          <w:rFonts w:asciiTheme="minorBidi" w:hAnsiTheme="minorBidi"/>
          <w:sz w:val="24"/>
          <w:szCs w:val="24"/>
        </w:rPr>
        <w:t>.</w:t>
      </w:r>
    </w:p>
    <w:p w14:paraId="3221508C" w14:textId="5ACA449F" w:rsidR="00A5277A" w:rsidRPr="00A5277A" w:rsidRDefault="00A5277A" w:rsidP="00A5277A">
      <w:pPr>
        <w:jc w:val="lowKashida"/>
        <w:rPr>
          <w:rFonts w:asciiTheme="minorBidi" w:hAnsiTheme="minorBidi"/>
          <w:sz w:val="24"/>
          <w:szCs w:val="24"/>
        </w:rPr>
      </w:pPr>
      <w:r w:rsidRPr="00A5277A">
        <w:rPr>
          <w:rFonts w:asciiTheme="minorBidi" w:hAnsiTheme="minorBidi"/>
          <w:sz w:val="24"/>
          <w:szCs w:val="24"/>
        </w:rPr>
        <w:t xml:space="preserve">En caso de presentarse errores, el sistema generará un reporte detallado de inconsistencias, en el cual se especifican la fila y el campo afectados, así como la descripción del error identificado (ver </w:t>
      </w:r>
      <w:r w:rsidRPr="00A5277A">
        <w:rPr>
          <w:rFonts w:asciiTheme="minorBidi" w:hAnsiTheme="minorBidi"/>
          <w:sz w:val="24"/>
          <w:szCs w:val="24"/>
        </w:rPr>
        <w:fldChar w:fldCharType="begin"/>
      </w:r>
      <w:r w:rsidRPr="00A5277A">
        <w:rPr>
          <w:rFonts w:asciiTheme="minorBidi" w:hAnsiTheme="minorBidi"/>
          <w:sz w:val="24"/>
          <w:szCs w:val="24"/>
        </w:rPr>
        <w:instrText xml:space="preserve"> REF _Ref225511941 \h  \* MERGEFORMAT </w:instrText>
      </w:r>
      <w:r w:rsidRPr="00A5277A">
        <w:rPr>
          <w:rFonts w:asciiTheme="minorBidi" w:hAnsiTheme="minorBidi"/>
          <w:sz w:val="24"/>
          <w:szCs w:val="24"/>
        </w:rPr>
      </w:r>
      <w:r w:rsidRPr="00A5277A">
        <w:rPr>
          <w:rFonts w:asciiTheme="minorBidi" w:hAnsiTheme="minorBidi"/>
          <w:sz w:val="24"/>
          <w:szCs w:val="24"/>
        </w:rPr>
        <w:fldChar w:fldCharType="separate"/>
      </w:r>
      <w:r w:rsidR="00882195" w:rsidRPr="00882195">
        <w:rPr>
          <w:rFonts w:asciiTheme="minorBidi" w:hAnsiTheme="minorBidi"/>
          <w:sz w:val="24"/>
          <w:szCs w:val="24"/>
        </w:rPr>
        <w:t>Figura 11</w:t>
      </w:r>
      <w:r w:rsidRPr="00A5277A">
        <w:rPr>
          <w:rFonts w:asciiTheme="minorBidi" w:hAnsiTheme="minorBidi"/>
          <w:sz w:val="24"/>
          <w:szCs w:val="24"/>
        </w:rPr>
        <w:fldChar w:fldCharType="end"/>
      </w:r>
      <w:r w:rsidRPr="00A5277A">
        <w:rPr>
          <w:rFonts w:asciiTheme="minorBidi" w:hAnsiTheme="minorBidi"/>
          <w:sz w:val="24"/>
          <w:szCs w:val="24"/>
        </w:rPr>
        <w:t>). Con base en esta información, el usuario deberá realizar las correcciones necesarias y volver a cargar el archivo.</w:t>
      </w:r>
    </w:p>
    <w:p w14:paraId="431BDDCE" w14:textId="77777777" w:rsidR="00A5277A" w:rsidRPr="00A5277A" w:rsidRDefault="00A5277A" w:rsidP="00A5277A">
      <w:pPr>
        <w:pStyle w:val="Descripcin"/>
      </w:pPr>
      <w:r w:rsidRPr="00A5277A">
        <w:lastRenderedPageBreak/>
        <w:drawing>
          <wp:inline distT="0" distB="0" distL="0" distR="0" wp14:anchorId="1CE7BFAB" wp14:editId="01B0C7E9">
            <wp:extent cx="5556164" cy="1267691"/>
            <wp:effectExtent l="0" t="0" r="6985" b="8890"/>
            <wp:docPr id="916719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19178" name=""/>
                    <pic:cNvPicPr/>
                  </pic:nvPicPr>
                  <pic:blipFill>
                    <a:blip r:embed="rId21"/>
                    <a:stretch>
                      <a:fillRect/>
                    </a:stretch>
                  </pic:blipFill>
                  <pic:spPr>
                    <a:xfrm>
                      <a:off x="0" y="0"/>
                      <a:ext cx="5690104" cy="1298251"/>
                    </a:xfrm>
                    <a:prstGeom prst="rect">
                      <a:avLst/>
                    </a:prstGeom>
                  </pic:spPr>
                </pic:pic>
              </a:graphicData>
            </a:graphic>
          </wp:inline>
        </w:drawing>
      </w:r>
    </w:p>
    <w:p w14:paraId="1F190499" w14:textId="1B03E292" w:rsidR="00A5277A" w:rsidRPr="00A5277A" w:rsidRDefault="00A5277A" w:rsidP="00A5277A">
      <w:pPr>
        <w:pStyle w:val="Descripcin"/>
      </w:pPr>
      <w:bookmarkStart w:id="46" w:name="_Ref225511929"/>
      <w:bookmarkStart w:id="47" w:name="_Toc225512794"/>
      <w:r w:rsidRPr="00A5277A">
        <w:t xml:space="preserve">Figura </w:t>
      </w:r>
      <w:r w:rsidRPr="00A5277A">
        <w:fldChar w:fldCharType="begin"/>
      </w:r>
      <w:r w:rsidRPr="00A5277A">
        <w:instrText xml:space="preserve"> SEQ Figura \* ARABIC </w:instrText>
      </w:r>
      <w:r w:rsidRPr="00A5277A">
        <w:fldChar w:fldCharType="separate"/>
      </w:r>
      <w:r w:rsidR="00882195">
        <w:t>10</w:t>
      </w:r>
      <w:r w:rsidRPr="00A5277A">
        <w:fldChar w:fldCharType="end"/>
      </w:r>
      <w:bookmarkEnd w:id="46"/>
      <w:r w:rsidRPr="00A5277A">
        <w:t>. Ejemplo de datos cargados correctamente.</w:t>
      </w:r>
      <w:bookmarkEnd w:id="47"/>
    </w:p>
    <w:p w14:paraId="1DD2367A" w14:textId="77777777" w:rsidR="00A5277A" w:rsidRPr="00A5277A" w:rsidRDefault="00A5277A" w:rsidP="00A5277A">
      <w:pPr>
        <w:pStyle w:val="Descripcin"/>
      </w:pPr>
    </w:p>
    <w:p w14:paraId="2480B872" w14:textId="77777777" w:rsidR="00A5277A" w:rsidRPr="00A5277A" w:rsidRDefault="00A5277A" w:rsidP="00A5277A">
      <w:pPr>
        <w:pStyle w:val="Descripcin"/>
      </w:pPr>
    </w:p>
    <w:p w14:paraId="7930A3E2" w14:textId="77777777" w:rsidR="00A5277A" w:rsidRPr="00A5277A" w:rsidRDefault="00A5277A" w:rsidP="00A5277A">
      <w:pPr>
        <w:pStyle w:val="Descripcin"/>
      </w:pPr>
      <w:r w:rsidRPr="00A5277A">
        <w:drawing>
          <wp:inline distT="0" distB="0" distL="0" distR="0" wp14:anchorId="75F1DF60" wp14:editId="5B136CBF">
            <wp:extent cx="4430403" cy="1016813"/>
            <wp:effectExtent l="0" t="0" r="8255" b="0"/>
            <wp:docPr id="4797260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726071" name=""/>
                    <pic:cNvPicPr/>
                  </pic:nvPicPr>
                  <pic:blipFill>
                    <a:blip r:embed="rId22"/>
                    <a:stretch>
                      <a:fillRect/>
                    </a:stretch>
                  </pic:blipFill>
                  <pic:spPr>
                    <a:xfrm>
                      <a:off x="0" y="0"/>
                      <a:ext cx="4671230" cy="1072085"/>
                    </a:xfrm>
                    <a:prstGeom prst="rect">
                      <a:avLst/>
                    </a:prstGeom>
                  </pic:spPr>
                </pic:pic>
              </a:graphicData>
            </a:graphic>
          </wp:inline>
        </w:drawing>
      </w:r>
    </w:p>
    <w:p w14:paraId="5A0C1753" w14:textId="79306F6A" w:rsidR="00A5277A" w:rsidRPr="00A5277A" w:rsidRDefault="00A5277A" w:rsidP="00A5277A">
      <w:pPr>
        <w:pStyle w:val="Descripcin"/>
      </w:pPr>
      <w:bookmarkStart w:id="48" w:name="_Ref225511941"/>
      <w:bookmarkStart w:id="49" w:name="_Toc225512795"/>
      <w:r w:rsidRPr="00A5277A">
        <w:t xml:space="preserve">Figura </w:t>
      </w:r>
      <w:r w:rsidRPr="00A5277A">
        <w:fldChar w:fldCharType="begin"/>
      </w:r>
      <w:r w:rsidRPr="00A5277A">
        <w:instrText xml:space="preserve"> SEQ Figura \* ARABIC </w:instrText>
      </w:r>
      <w:r w:rsidRPr="00A5277A">
        <w:fldChar w:fldCharType="separate"/>
      </w:r>
      <w:r w:rsidR="00882195">
        <w:t>11</w:t>
      </w:r>
      <w:r w:rsidRPr="00A5277A">
        <w:fldChar w:fldCharType="end"/>
      </w:r>
      <w:bookmarkEnd w:id="48"/>
      <w:r w:rsidRPr="00A5277A">
        <w:t>. Ejemplo de datos cargados erróneamente</w:t>
      </w:r>
      <w:bookmarkEnd w:id="49"/>
      <w:r>
        <w:br/>
      </w:r>
    </w:p>
    <w:p w14:paraId="3FE66ADA" w14:textId="3D7B1E9E" w:rsidR="00A5277A" w:rsidRDefault="009B371C" w:rsidP="00A5277A">
      <w:pPr>
        <w:pStyle w:val="Ttulo3"/>
      </w:pPr>
      <w:bookmarkStart w:id="50" w:name="_Toc226379196"/>
      <w:r>
        <w:t>5</w:t>
      </w:r>
      <w:r w:rsidR="00A5277A">
        <w:t>.2.5 RESULTADOS DE LA VALIDACIÓN</w:t>
      </w:r>
      <w:bookmarkEnd w:id="50"/>
      <w:r w:rsidR="00A5277A">
        <w:br/>
      </w:r>
    </w:p>
    <w:p w14:paraId="54F01BF6" w14:textId="77777777" w:rsidR="00A5277A" w:rsidRPr="00A5277A" w:rsidRDefault="00A5277A" w:rsidP="00A5277A">
      <w:pPr>
        <w:jc w:val="lowKashida"/>
        <w:rPr>
          <w:rFonts w:asciiTheme="minorBidi" w:hAnsiTheme="minorBidi"/>
          <w:sz w:val="24"/>
          <w:szCs w:val="24"/>
        </w:rPr>
      </w:pPr>
      <w:r w:rsidRPr="00A5277A">
        <w:rPr>
          <w:rFonts w:asciiTheme="minorBidi" w:hAnsiTheme="minorBidi"/>
          <w:sz w:val="24"/>
          <w:szCs w:val="24"/>
        </w:rPr>
        <w:t>Una vez finaliza el proceso de validación, el sistema notifica el resultado del cargue.</w:t>
      </w:r>
    </w:p>
    <w:p w14:paraId="1A6D8742" w14:textId="7DFCC8B8" w:rsidR="00A5277A" w:rsidRPr="00A5277A" w:rsidRDefault="00A5277A" w:rsidP="00A5277A">
      <w:pPr>
        <w:jc w:val="lowKashida"/>
        <w:rPr>
          <w:rFonts w:asciiTheme="minorBidi" w:hAnsiTheme="minorBidi"/>
          <w:sz w:val="24"/>
          <w:szCs w:val="24"/>
        </w:rPr>
      </w:pPr>
      <w:r w:rsidRPr="00A5277A">
        <w:rPr>
          <w:rFonts w:asciiTheme="minorBidi" w:hAnsiTheme="minorBidi"/>
          <w:sz w:val="24"/>
          <w:szCs w:val="24"/>
        </w:rPr>
        <w:t xml:space="preserve">Si la carga es exitosa, el sistema genera un resumen con los datos procesados y envía una notificación al correo electrónico asociado al NIT del vigilado registrado en el sistema. Este correo incluye el detalle de la información cargada y las opciones para confirmar o cancelar su incorporación definitiva (ver </w:t>
      </w:r>
      <w:r w:rsidRPr="00A5277A">
        <w:rPr>
          <w:rFonts w:asciiTheme="minorBidi" w:hAnsiTheme="minorBidi"/>
          <w:sz w:val="24"/>
          <w:szCs w:val="24"/>
        </w:rPr>
        <w:fldChar w:fldCharType="begin"/>
      </w:r>
      <w:r w:rsidRPr="00A5277A">
        <w:rPr>
          <w:rFonts w:asciiTheme="minorBidi" w:hAnsiTheme="minorBidi"/>
          <w:sz w:val="24"/>
          <w:szCs w:val="24"/>
        </w:rPr>
        <w:instrText xml:space="preserve"> REF _Ref225512119 \h  \* MERGEFORMAT </w:instrText>
      </w:r>
      <w:r w:rsidRPr="00A5277A">
        <w:rPr>
          <w:rFonts w:asciiTheme="minorBidi" w:hAnsiTheme="minorBidi"/>
          <w:sz w:val="24"/>
          <w:szCs w:val="24"/>
        </w:rPr>
      </w:r>
      <w:r w:rsidRPr="00A5277A">
        <w:rPr>
          <w:rFonts w:asciiTheme="minorBidi" w:hAnsiTheme="minorBidi"/>
          <w:sz w:val="24"/>
          <w:szCs w:val="24"/>
        </w:rPr>
        <w:fldChar w:fldCharType="separate"/>
      </w:r>
      <w:r w:rsidR="00882195" w:rsidRPr="00882195">
        <w:rPr>
          <w:rFonts w:asciiTheme="minorBidi" w:hAnsiTheme="minorBidi"/>
          <w:sz w:val="24"/>
          <w:szCs w:val="24"/>
        </w:rPr>
        <w:t>Figura 12</w:t>
      </w:r>
      <w:r w:rsidRPr="00A5277A">
        <w:rPr>
          <w:rFonts w:asciiTheme="minorBidi" w:hAnsiTheme="minorBidi"/>
          <w:sz w:val="24"/>
          <w:szCs w:val="24"/>
        </w:rPr>
        <w:fldChar w:fldCharType="end"/>
      </w:r>
      <w:r w:rsidRPr="00A5277A">
        <w:rPr>
          <w:rFonts w:asciiTheme="minorBidi" w:hAnsiTheme="minorBidi"/>
          <w:sz w:val="24"/>
          <w:szCs w:val="24"/>
        </w:rPr>
        <w:t>).</w:t>
      </w:r>
    </w:p>
    <w:p w14:paraId="76EAAF1D" w14:textId="77777777" w:rsidR="00A5277A" w:rsidRPr="00A5277A" w:rsidRDefault="00A5277A" w:rsidP="00A5277A">
      <w:pPr>
        <w:jc w:val="lowKashida"/>
        <w:rPr>
          <w:rFonts w:asciiTheme="minorBidi" w:hAnsiTheme="minorBidi"/>
          <w:sz w:val="24"/>
          <w:szCs w:val="24"/>
        </w:rPr>
      </w:pPr>
      <w:r w:rsidRPr="00A5277A">
        <w:rPr>
          <w:rFonts w:asciiTheme="minorBidi" w:hAnsiTheme="minorBidi"/>
          <w:sz w:val="24"/>
          <w:szCs w:val="24"/>
        </w:rPr>
        <w:t>Si se detectan errores, el sistema genera un reporte detallado de inconsistencias y lo envía al mismo correo electrónico. En este caso, el usuario deberá revisar el informe, realizar las correcciones necesarias y volver a cargar el archivo.</w:t>
      </w:r>
    </w:p>
    <w:p w14:paraId="6B295207" w14:textId="77777777" w:rsidR="00A5277A" w:rsidRPr="009B6EEF" w:rsidRDefault="00A5277A" w:rsidP="00A5277A">
      <w:pPr>
        <w:pStyle w:val="Descripcin"/>
      </w:pPr>
      <w:r w:rsidRPr="00D75796">
        <w:lastRenderedPageBreak/>
        <w:drawing>
          <wp:inline distT="0" distB="0" distL="0" distR="0" wp14:anchorId="54D6D3DC" wp14:editId="508A92C3">
            <wp:extent cx="5552548" cy="4489622"/>
            <wp:effectExtent l="0" t="0" r="0" b="6350"/>
            <wp:docPr id="3520249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24972" name=""/>
                    <pic:cNvPicPr/>
                  </pic:nvPicPr>
                  <pic:blipFill>
                    <a:blip r:embed="rId23"/>
                    <a:stretch>
                      <a:fillRect/>
                    </a:stretch>
                  </pic:blipFill>
                  <pic:spPr>
                    <a:xfrm>
                      <a:off x="0" y="0"/>
                      <a:ext cx="5648376" cy="4567106"/>
                    </a:xfrm>
                    <a:prstGeom prst="rect">
                      <a:avLst/>
                    </a:prstGeom>
                  </pic:spPr>
                </pic:pic>
              </a:graphicData>
            </a:graphic>
          </wp:inline>
        </w:drawing>
      </w:r>
    </w:p>
    <w:p w14:paraId="2B3CC178" w14:textId="21A48531" w:rsidR="00A5277A" w:rsidRPr="004E23B5" w:rsidRDefault="00A5277A" w:rsidP="00A5277A">
      <w:pPr>
        <w:pStyle w:val="Descripcin"/>
      </w:pPr>
      <w:bookmarkStart w:id="51" w:name="_Ref225512119"/>
      <w:bookmarkStart w:id="52" w:name="_Toc225512796"/>
      <w:r w:rsidRPr="009B6EEF">
        <w:t xml:space="preserve">Figura </w:t>
      </w:r>
      <w:r>
        <w:fldChar w:fldCharType="begin"/>
      </w:r>
      <w:r>
        <w:instrText xml:space="preserve"> SEQ Figura \* ARABIC </w:instrText>
      </w:r>
      <w:r>
        <w:fldChar w:fldCharType="separate"/>
      </w:r>
      <w:r w:rsidR="00882195">
        <w:t>12</w:t>
      </w:r>
      <w:r>
        <w:fldChar w:fldCharType="end"/>
      </w:r>
      <w:bookmarkEnd w:id="51"/>
      <w:r w:rsidRPr="009B6EEF">
        <w:t>. Ejemplo de resumen de carga de datos enviado al correo electrónico</w:t>
      </w:r>
      <w:bookmarkEnd w:id="52"/>
    </w:p>
    <w:p w14:paraId="25F8CD7E" w14:textId="6D33317D" w:rsidR="00A5277A" w:rsidRDefault="009B371C" w:rsidP="003308D5">
      <w:pPr>
        <w:pStyle w:val="Ttulo3"/>
      </w:pPr>
      <w:bookmarkStart w:id="53" w:name="_Toc226379197"/>
      <w:r>
        <w:t>5</w:t>
      </w:r>
      <w:r w:rsidR="003308D5">
        <w:t xml:space="preserve">.2.6 </w:t>
      </w:r>
      <w:r w:rsidR="003308D5" w:rsidRPr="003308D5">
        <w:t>OPCIONES POSTERIORES A LA VALIDACIÓN</w:t>
      </w:r>
      <w:bookmarkEnd w:id="53"/>
      <w:r w:rsidR="003308D5">
        <w:br/>
      </w:r>
    </w:p>
    <w:p w14:paraId="46744456" w14:textId="77777777" w:rsidR="003308D5" w:rsidRPr="003308D5" w:rsidRDefault="003308D5" w:rsidP="003308D5">
      <w:pPr>
        <w:jc w:val="lowKashida"/>
        <w:rPr>
          <w:rFonts w:asciiTheme="minorBidi" w:hAnsiTheme="minorBidi"/>
          <w:sz w:val="24"/>
          <w:szCs w:val="24"/>
        </w:rPr>
      </w:pPr>
      <w:r w:rsidRPr="003308D5">
        <w:rPr>
          <w:rFonts w:asciiTheme="minorBidi" w:hAnsiTheme="minorBidi"/>
          <w:sz w:val="24"/>
          <w:szCs w:val="24"/>
        </w:rPr>
        <w:t>A partir del correo electrónico recibido, el usuario podrá tomar una acción sobre la información cargada.</w:t>
      </w:r>
    </w:p>
    <w:p w14:paraId="756E677D" w14:textId="77777777" w:rsidR="003308D5" w:rsidRPr="003308D5" w:rsidRDefault="003308D5" w:rsidP="003308D5">
      <w:pPr>
        <w:jc w:val="lowKashida"/>
        <w:rPr>
          <w:rFonts w:asciiTheme="minorBidi" w:hAnsiTheme="minorBidi"/>
          <w:sz w:val="24"/>
          <w:szCs w:val="24"/>
        </w:rPr>
      </w:pPr>
      <w:r w:rsidRPr="003308D5">
        <w:rPr>
          <w:rFonts w:asciiTheme="minorBidi" w:hAnsiTheme="minorBidi"/>
          <w:sz w:val="24"/>
          <w:szCs w:val="24"/>
        </w:rPr>
        <w:t>Si los datos son correctos, podrá confirmar la carga para que la información sea incorporada al repositorio del sistema. Si decide no continuar con el proceso, podrá cancelar la carga, en cuyo caso los datos no serán almacenados.</w:t>
      </w:r>
    </w:p>
    <w:p w14:paraId="2D0E3793" w14:textId="7C9F7B16" w:rsidR="003308D5" w:rsidRPr="009B371C" w:rsidRDefault="003308D5" w:rsidP="009B371C">
      <w:pPr>
        <w:jc w:val="lowKashida"/>
        <w:rPr>
          <w:rFonts w:asciiTheme="minorBidi" w:hAnsiTheme="minorBidi"/>
          <w:sz w:val="24"/>
          <w:szCs w:val="24"/>
        </w:rPr>
      </w:pPr>
      <w:r w:rsidRPr="003308D5">
        <w:rPr>
          <w:rFonts w:asciiTheme="minorBidi" w:hAnsiTheme="minorBidi"/>
          <w:sz w:val="24"/>
          <w:szCs w:val="24"/>
        </w:rPr>
        <w:t>Una vez confirmada la carga, el sistema enviará una notificación de éxito indicando que la información ha sido registrada correctamente, como se muestra en la Figura 13.</w:t>
      </w:r>
    </w:p>
    <w:p w14:paraId="1B0231C3" w14:textId="41840F86" w:rsidR="003308D5" w:rsidRDefault="009B371C" w:rsidP="003308D5">
      <w:pPr>
        <w:pStyle w:val="Ttulo3"/>
      </w:pPr>
      <w:bookmarkStart w:id="54" w:name="_Toc226379198"/>
      <w:r>
        <w:lastRenderedPageBreak/>
        <w:t>5</w:t>
      </w:r>
      <w:r w:rsidR="003308D5">
        <w:t xml:space="preserve">.2.7 </w:t>
      </w:r>
      <w:r w:rsidR="003308D5" w:rsidRPr="003308D5">
        <w:t>MENSAJES Y NOTIFICACIONES</w:t>
      </w:r>
      <w:bookmarkEnd w:id="54"/>
      <w:r w:rsidR="003308D5">
        <w:br/>
      </w:r>
    </w:p>
    <w:p w14:paraId="08D5F19A" w14:textId="77777777" w:rsidR="003308D5" w:rsidRPr="003308D5" w:rsidRDefault="003308D5" w:rsidP="003308D5">
      <w:pPr>
        <w:jc w:val="lowKashida"/>
        <w:rPr>
          <w:rFonts w:asciiTheme="minorBidi" w:hAnsiTheme="minorBidi"/>
          <w:sz w:val="24"/>
          <w:szCs w:val="24"/>
        </w:rPr>
      </w:pPr>
      <w:r w:rsidRPr="003308D5">
        <w:rPr>
          <w:rFonts w:asciiTheme="minorBidi" w:hAnsiTheme="minorBidi"/>
          <w:sz w:val="24"/>
          <w:szCs w:val="24"/>
        </w:rPr>
        <w:t>A partir del correo electrónico recibido, el usuario podrá tomar una acción sobre la información cargada.</w:t>
      </w:r>
    </w:p>
    <w:p w14:paraId="12A26150" w14:textId="77777777" w:rsidR="003308D5" w:rsidRPr="003308D5" w:rsidRDefault="003308D5" w:rsidP="003308D5">
      <w:pPr>
        <w:jc w:val="lowKashida"/>
        <w:rPr>
          <w:rFonts w:asciiTheme="minorBidi" w:hAnsiTheme="minorBidi"/>
          <w:sz w:val="24"/>
          <w:szCs w:val="24"/>
        </w:rPr>
      </w:pPr>
      <w:r w:rsidRPr="003308D5">
        <w:rPr>
          <w:rFonts w:asciiTheme="minorBidi" w:hAnsiTheme="minorBidi"/>
          <w:sz w:val="24"/>
          <w:szCs w:val="24"/>
        </w:rPr>
        <w:t>Si los datos son correctos, podrá confirmar la carga para que la información sea incorporada al repositorio del sistema. Si decide no continuar con el proceso, podrá cancelar la carga, en cuyo caso los datos no serán almacenados.</w:t>
      </w:r>
    </w:p>
    <w:p w14:paraId="3DF3F299" w14:textId="705C82DB" w:rsidR="003308D5" w:rsidRDefault="003308D5" w:rsidP="003308D5">
      <w:pPr>
        <w:jc w:val="lowKashida"/>
        <w:rPr>
          <w:rFonts w:asciiTheme="minorBidi" w:hAnsiTheme="minorBidi"/>
          <w:sz w:val="24"/>
          <w:szCs w:val="24"/>
        </w:rPr>
      </w:pPr>
      <w:r w:rsidRPr="003308D5">
        <w:rPr>
          <w:rFonts w:asciiTheme="minorBidi" w:hAnsiTheme="minorBidi"/>
          <w:sz w:val="24"/>
          <w:szCs w:val="24"/>
        </w:rPr>
        <w:t xml:space="preserve">Una vez confirmada la carga, el sistema enviará una notificación de éxito indicando que la información ha sido registrada correctamente, como se muestra en la </w:t>
      </w:r>
      <w:r w:rsidRPr="003308D5">
        <w:rPr>
          <w:rFonts w:asciiTheme="minorBidi" w:hAnsiTheme="minorBidi"/>
          <w:sz w:val="24"/>
          <w:szCs w:val="24"/>
        </w:rPr>
        <w:fldChar w:fldCharType="begin"/>
      </w:r>
      <w:r w:rsidRPr="003308D5">
        <w:rPr>
          <w:rFonts w:asciiTheme="minorBidi" w:hAnsiTheme="minorBidi"/>
          <w:sz w:val="24"/>
          <w:szCs w:val="24"/>
        </w:rPr>
        <w:instrText xml:space="preserve"> REF _Ref225512179 \h  \* MERGEFORMAT </w:instrText>
      </w:r>
      <w:r w:rsidRPr="003308D5">
        <w:rPr>
          <w:rFonts w:asciiTheme="minorBidi" w:hAnsiTheme="minorBidi"/>
          <w:sz w:val="24"/>
          <w:szCs w:val="24"/>
        </w:rPr>
      </w:r>
      <w:r w:rsidRPr="003308D5">
        <w:rPr>
          <w:rFonts w:asciiTheme="minorBidi" w:hAnsiTheme="minorBidi"/>
          <w:sz w:val="24"/>
          <w:szCs w:val="24"/>
        </w:rPr>
        <w:fldChar w:fldCharType="separate"/>
      </w:r>
      <w:r w:rsidR="00882195" w:rsidRPr="00882195">
        <w:rPr>
          <w:rFonts w:asciiTheme="minorBidi" w:hAnsiTheme="minorBidi"/>
          <w:sz w:val="24"/>
          <w:szCs w:val="24"/>
        </w:rPr>
        <w:t xml:space="preserve">Figura </w:t>
      </w:r>
      <w:r w:rsidR="00882195" w:rsidRPr="00882195">
        <w:rPr>
          <w:rFonts w:asciiTheme="minorBidi" w:hAnsiTheme="minorBidi"/>
          <w:noProof/>
          <w:sz w:val="24"/>
          <w:szCs w:val="24"/>
        </w:rPr>
        <w:t>13</w:t>
      </w:r>
      <w:r w:rsidRPr="003308D5">
        <w:rPr>
          <w:rFonts w:asciiTheme="minorBidi" w:hAnsiTheme="minorBidi"/>
          <w:sz w:val="24"/>
          <w:szCs w:val="24"/>
        </w:rPr>
        <w:fldChar w:fldCharType="end"/>
      </w:r>
      <w:r w:rsidRPr="003308D5">
        <w:rPr>
          <w:rFonts w:asciiTheme="minorBidi" w:hAnsiTheme="minorBidi"/>
          <w:sz w:val="24"/>
          <w:szCs w:val="24"/>
        </w:rPr>
        <w:t>.</w:t>
      </w:r>
    </w:p>
    <w:p w14:paraId="1BBCFBE1" w14:textId="77777777" w:rsidR="003308D5" w:rsidRPr="003308D5" w:rsidRDefault="003308D5" w:rsidP="003308D5">
      <w:pPr>
        <w:jc w:val="lowKashida"/>
        <w:rPr>
          <w:rFonts w:asciiTheme="minorBidi" w:hAnsiTheme="minorBidi"/>
          <w:sz w:val="24"/>
          <w:szCs w:val="24"/>
        </w:rPr>
      </w:pPr>
    </w:p>
    <w:p w14:paraId="1CA648AC" w14:textId="77777777" w:rsidR="003308D5" w:rsidRPr="009B6EEF" w:rsidRDefault="003308D5" w:rsidP="003308D5">
      <w:pPr>
        <w:pStyle w:val="Descripcin"/>
      </w:pPr>
      <w:r w:rsidRPr="00D75796">
        <w:drawing>
          <wp:inline distT="0" distB="0" distL="0" distR="0" wp14:anchorId="2759B1BB" wp14:editId="370421D5">
            <wp:extent cx="5794102" cy="755073"/>
            <wp:effectExtent l="0" t="0" r="0" b="6985"/>
            <wp:docPr id="7885189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18955" name=""/>
                    <pic:cNvPicPr/>
                  </pic:nvPicPr>
                  <pic:blipFill>
                    <a:blip r:embed="rId24"/>
                    <a:stretch>
                      <a:fillRect/>
                    </a:stretch>
                  </pic:blipFill>
                  <pic:spPr>
                    <a:xfrm>
                      <a:off x="0" y="0"/>
                      <a:ext cx="5870444" cy="765022"/>
                    </a:xfrm>
                    <a:prstGeom prst="rect">
                      <a:avLst/>
                    </a:prstGeom>
                  </pic:spPr>
                </pic:pic>
              </a:graphicData>
            </a:graphic>
          </wp:inline>
        </w:drawing>
      </w:r>
    </w:p>
    <w:p w14:paraId="172F6859" w14:textId="6BA3AB9A" w:rsidR="003308D5" w:rsidRPr="003308D5" w:rsidRDefault="003308D5" w:rsidP="003308D5">
      <w:pPr>
        <w:pStyle w:val="Descripcin"/>
      </w:pPr>
      <w:bookmarkStart w:id="55" w:name="_Ref225512179"/>
      <w:bookmarkStart w:id="56" w:name="_Toc225512797"/>
      <w:r w:rsidRPr="009B6EEF">
        <w:t xml:space="preserve">Figura </w:t>
      </w:r>
      <w:r>
        <w:fldChar w:fldCharType="begin"/>
      </w:r>
      <w:r>
        <w:instrText xml:space="preserve"> SEQ Figura \* ARABIC </w:instrText>
      </w:r>
      <w:r>
        <w:fldChar w:fldCharType="separate"/>
      </w:r>
      <w:r w:rsidR="00882195">
        <w:t>13</w:t>
      </w:r>
      <w:r>
        <w:fldChar w:fldCharType="end"/>
      </w:r>
      <w:bookmarkEnd w:id="55"/>
      <w:r w:rsidRPr="009B6EEF">
        <w:t>. Notificación de datos cargados exitosamente luego de aceptar carga.</w:t>
      </w:r>
      <w:bookmarkEnd w:id="56"/>
    </w:p>
    <w:p w14:paraId="6214CF03" w14:textId="7C924170" w:rsidR="003308D5" w:rsidRPr="003308D5" w:rsidRDefault="009B371C" w:rsidP="003308D5">
      <w:pPr>
        <w:pStyle w:val="Ttulo3"/>
      </w:pPr>
      <w:bookmarkStart w:id="57" w:name="_Toc226379199"/>
      <w:r>
        <w:t>5</w:t>
      </w:r>
      <w:r w:rsidR="003308D5">
        <w:t>.2.8 RECOMENDACIONES</w:t>
      </w:r>
      <w:bookmarkEnd w:id="57"/>
    </w:p>
    <w:p w14:paraId="3013A52A" w14:textId="77777777" w:rsidR="00A5277A" w:rsidRPr="00A5277A" w:rsidRDefault="00A5277A" w:rsidP="00A5277A"/>
    <w:p w14:paraId="2E77BE86" w14:textId="77777777" w:rsidR="003308D5" w:rsidRPr="003308D5" w:rsidRDefault="003308D5" w:rsidP="003308D5">
      <w:pPr>
        <w:jc w:val="lowKashida"/>
        <w:rPr>
          <w:rFonts w:asciiTheme="minorBidi" w:hAnsiTheme="minorBidi"/>
          <w:sz w:val="24"/>
          <w:szCs w:val="24"/>
        </w:rPr>
      </w:pPr>
      <w:r w:rsidRPr="003308D5">
        <w:rPr>
          <w:rFonts w:asciiTheme="minorBidi" w:hAnsiTheme="minorBidi"/>
          <w:sz w:val="24"/>
          <w:szCs w:val="24"/>
        </w:rPr>
        <w:t>Se recomienda revisar el archivo antes de realizar el cargue, verificando que cumpla con los formatos y estructuras definidos.</w:t>
      </w:r>
    </w:p>
    <w:p w14:paraId="42D4F186" w14:textId="77777777" w:rsidR="003308D5" w:rsidRPr="003308D5" w:rsidRDefault="003308D5" w:rsidP="003308D5">
      <w:pPr>
        <w:jc w:val="lowKashida"/>
        <w:rPr>
          <w:rFonts w:asciiTheme="minorBidi" w:hAnsiTheme="minorBidi"/>
          <w:sz w:val="24"/>
          <w:szCs w:val="24"/>
        </w:rPr>
      </w:pPr>
      <w:r w:rsidRPr="003308D5">
        <w:rPr>
          <w:rFonts w:asciiTheme="minorBidi" w:hAnsiTheme="minorBidi"/>
          <w:sz w:val="24"/>
          <w:szCs w:val="24"/>
        </w:rPr>
        <w:t>En caso de errores, es importante descargar y revisar el informe de validación para identificar las inconsistencias y corregirlas antes de un nuevo envío.</w:t>
      </w:r>
    </w:p>
    <w:p w14:paraId="3E6CECF1" w14:textId="6DECA5EF" w:rsidR="003308D5" w:rsidRDefault="003308D5" w:rsidP="009B371C">
      <w:pPr>
        <w:jc w:val="lowKashida"/>
        <w:rPr>
          <w:rFonts w:asciiTheme="minorBidi" w:hAnsiTheme="minorBidi"/>
          <w:sz w:val="24"/>
          <w:szCs w:val="24"/>
        </w:rPr>
      </w:pPr>
      <w:r w:rsidRPr="003308D5">
        <w:rPr>
          <w:rFonts w:asciiTheme="minorBidi" w:hAnsiTheme="minorBidi"/>
          <w:sz w:val="24"/>
          <w:szCs w:val="24"/>
        </w:rPr>
        <w:t>Adicionalmente, se sugiere mantener un respaldo de los archivos cargados para facilitar su trazabilidad y control.</w:t>
      </w:r>
    </w:p>
    <w:p w14:paraId="43452A02" w14:textId="2920DD77" w:rsidR="003308D5" w:rsidRDefault="009B371C" w:rsidP="003308D5">
      <w:pPr>
        <w:pStyle w:val="Ttulo3"/>
      </w:pPr>
      <w:bookmarkStart w:id="58" w:name="_Toc226379200"/>
      <w:r>
        <w:t>5</w:t>
      </w:r>
      <w:r w:rsidR="003308D5">
        <w:t xml:space="preserve">.3 </w:t>
      </w:r>
      <w:r w:rsidR="003308D5" w:rsidRPr="003308D5">
        <w:t>PREPARACIÓN DE LOS ARCHIVOS PLANOS</w:t>
      </w:r>
      <w:bookmarkEnd w:id="58"/>
      <w:r w:rsidR="003308D5">
        <w:br/>
      </w:r>
    </w:p>
    <w:p w14:paraId="0B4509BC" w14:textId="77777777" w:rsidR="003308D5" w:rsidRPr="003308D5" w:rsidRDefault="003308D5" w:rsidP="003308D5">
      <w:pPr>
        <w:jc w:val="lowKashida"/>
        <w:rPr>
          <w:rFonts w:asciiTheme="minorBidi" w:hAnsiTheme="minorBidi"/>
          <w:sz w:val="24"/>
          <w:szCs w:val="24"/>
        </w:rPr>
      </w:pPr>
      <w:r w:rsidRPr="003308D5">
        <w:rPr>
          <w:rFonts w:asciiTheme="minorBidi" w:hAnsiTheme="minorBidi"/>
          <w:sz w:val="24"/>
          <w:szCs w:val="24"/>
        </w:rPr>
        <w:t>En este capítulo se describe la estructura de los archivos requeridos para el cargue de información en el sistema VIGIA 2.0.</w:t>
      </w:r>
    </w:p>
    <w:p w14:paraId="729330C2" w14:textId="77777777" w:rsidR="003308D5" w:rsidRPr="003308D5" w:rsidRDefault="003308D5" w:rsidP="003308D5">
      <w:pPr>
        <w:jc w:val="lowKashida"/>
        <w:rPr>
          <w:rFonts w:asciiTheme="minorBidi" w:hAnsiTheme="minorBidi"/>
          <w:sz w:val="24"/>
          <w:szCs w:val="24"/>
        </w:rPr>
      </w:pPr>
      <w:r w:rsidRPr="003308D5">
        <w:rPr>
          <w:rFonts w:asciiTheme="minorBidi" w:hAnsiTheme="minorBidi"/>
          <w:sz w:val="24"/>
          <w:szCs w:val="24"/>
        </w:rPr>
        <w:t>Para cada tipo de archivo se especifican los campos que lo componen, su tipo de dato, longitud y las reglas básicas que deben cumplirse para garantizar una correcta validación y procesamiento de la información.</w:t>
      </w:r>
    </w:p>
    <w:p w14:paraId="30155476" w14:textId="64EBF986" w:rsidR="003308D5" w:rsidRDefault="003308D5" w:rsidP="003308D5">
      <w:pPr>
        <w:jc w:val="lowKashida"/>
        <w:rPr>
          <w:rFonts w:asciiTheme="minorBidi" w:hAnsiTheme="minorBidi"/>
          <w:sz w:val="24"/>
          <w:szCs w:val="24"/>
        </w:rPr>
      </w:pPr>
      <w:r w:rsidRPr="003308D5">
        <w:rPr>
          <w:rFonts w:asciiTheme="minorBidi" w:hAnsiTheme="minorBidi"/>
          <w:sz w:val="24"/>
          <w:szCs w:val="24"/>
        </w:rPr>
        <w:t>Esta información sirve como referencia para la preparación de los archivos planos que serán cargados en el sistema.</w:t>
      </w:r>
    </w:p>
    <w:p w14:paraId="6AF31483" w14:textId="77777777" w:rsidR="00853F7B" w:rsidRDefault="00853F7B" w:rsidP="003308D5">
      <w:pPr>
        <w:jc w:val="lowKashida"/>
        <w:rPr>
          <w:rFonts w:asciiTheme="minorBidi" w:hAnsiTheme="minorBidi"/>
          <w:sz w:val="24"/>
          <w:szCs w:val="24"/>
        </w:rPr>
      </w:pPr>
    </w:p>
    <w:p w14:paraId="5D39FB7D" w14:textId="744AFA87" w:rsidR="00853F7B" w:rsidRDefault="009B371C" w:rsidP="00853F7B">
      <w:pPr>
        <w:pStyle w:val="Ttulo3"/>
      </w:pPr>
      <w:bookmarkStart w:id="59" w:name="_Toc226379201"/>
      <w:r>
        <w:t>5</w:t>
      </w:r>
      <w:r w:rsidR="00853F7B">
        <w:t>.3.1 ESTADÍSTICAS DE PUERTOS</w:t>
      </w:r>
      <w:bookmarkEnd w:id="59"/>
    </w:p>
    <w:p w14:paraId="566FF4F9" w14:textId="77777777" w:rsidR="00853F7B" w:rsidRPr="00853F7B" w:rsidRDefault="00853F7B" w:rsidP="00853F7B"/>
    <w:p w14:paraId="210E31E4" w14:textId="6ABB9882" w:rsidR="00853F7B" w:rsidRPr="00853F7B" w:rsidRDefault="00853F7B" w:rsidP="00853F7B">
      <w:pPr>
        <w:jc w:val="lowKashida"/>
        <w:rPr>
          <w:rFonts w:asciiTheme="minorBidi" w:hAnsiTheme="minorBidi"/>
          <w:sz w:val="24"/>
          <w:szCs w:val="24"/>
        </w:rPr>
      </w:pPr>
      <w:r w:rsidRPr="00853F7B">
        <w:rPr>
          <w:rFonts w:asciiTheme="minorBidi" w:hAnsiTheme="minorBidi"/>
          <w:sz w:val="24"/>
          <w:szCs w:val="24"/>
        </w:rPr>
        <w:t>En esta sección se describe la estructura de los archivos correspondientes a estadísticas de puertos, los cuales deben ser reportados por los vigilados utilizando los modelos predefinidos por la Superintendencia de Transporte.</w:t>
      </w:r>
    </w:p>
    <w:p w14:paraId="79252520" w14:textId="3C4181FB" w:rsidR="00853F7B" w:rsidRDefault="00853F7B" w:rsidP="00853F7B">
      <w:pPr>
        <w:jc w:val="lowKashida"/>
        <w:rPr>
          <w:rFonts w:asciiTheme="minorBidi" w:hAnsiTheme="minorBidi"/>
          <w:sz w:val="24"/>
          <w:szCs w:val="24"/>
        </w:rPr>
      </w:pPr>
      <w:r w:rsidRPr="00853F7B">
        <w:rPr>
          <w:rFonts w:asciiTheme="minorBidi" w:hAnsiTheme="minorBidi"/>
          <w:sz w:val="24"/>
          <w:szCs w:val="24"/>
        </w:rPr>
        <w:t>Estos archivos permiten la validación y consolidación de la información relacionada con la operación de las sociedades portuarias.</w:t>
      </w:r>
    </w:p>
    <w:p w14:paraId="3DF6DAE0" w14:textId="77777777" w:rsidR="00853F7B" w:rsidRPr="00853F7B" w:rsidRDefault="00853F7B" w:rsidP="00853F7B">
      <w:pPr>
        <w:jc w:val="lowKashida"/>
        <w:rPr>
          <w:rFonts w:asciiTheme="minorBidi" w:hAnsiTheme="minorBidi"/>
          <w:sz w:val="24"/>
          <w:szCs w:val="24"/>
        </w:rPr>
      </w:pPr>
    </w:p>
    <w:p w14:paraId="2F293A62" w14:textId="12051689" w:rsidR="00853F7B" w:rsidRDefault="009B371C" w:rsidP="00853F7B">
      <w:pPr>
        <w:pStyle w:val="Ttulo3"/>
      </w:pPr>
      <w:bookmarkStart w:id="60" w:name="_Toc226379202"/>
      <w:r>
        <w:t>5</w:t>
      </w:r>
      <w:r w:rsidR="00853F7B">
        <w:t>.3.1.1 TABLA ALMACENAMIENTO CARGA</w:t>
      </w:r>
      <w:bookmarkEnd w:id="60"/>
    </w:p>
    <w:p w14:paraId="14D7335F" w14:textId="77777777" w:rsidR="00853F7B" w:rsidRPr="00853F7B" w:rsidRDefault="00853F7B" w:rsidP="00853F7B"/>
    <w:p w14:paraId="0FE3C59E" w14:textId="043EA2E9" w:rsidR="00853F7B" w:rsidRPr="00853F7B" w:rsidRDefault="00853F7B" w:rsidP="00853F7B">
      <w:pPr>
        <w:jc w:val="lowKashida"/>
        <w:rPr>
          <w:rFonts w:asciiTheme="minorBidi" w:hAnsiTheme="minorBidi"/>
          <w:sz w:val="24"/>
          <w:szCs w:val="24"/>
        </w:rPr>
      </w:pPr>
      <w:r w:rsidRPr="00853F7B">
        <w:rPr>
          <w:rFonts w:asciiTheme="minorBidi" w:hAnsiTheme="minorBidi"/>
          <w:sz w:val="24"/>
          <w:szCs w:val="24"/>
        </w:rPr>
        <w:t xml:space="preserve">Esta tabla ingresará información relacionada a la carga de la sociedad portuaria, esta información permitirá observar la cantidad de toneladas que entran y salen de cada una de las sociedades portuarias. Los requisitos de formato se presentan en la </w:t>
      </w:r>
      <w:r w:rsidRPr="00853F7B">
        <w:rPr>
          <w:rFonts w:asciiTheme="minorBidi" w:hAnsiTheme="minorBidi"/>
          <w:sz w:val="24"/>
          <w:szCs w:val="24"/>
        </w:rPr>
        <w:fldChar w:fldCharType="begin"/>
      </w:r>
      <w:r w:rsidRPr="00853F7B">
        <w:rPr>
          <w:rFonts w:asciiTheme="minorBidi" w:hAnsiTheme="minorBidi"/>
          <w:sz w:val="24"/>
          <w:szCs w:val="24"/>
        </w:rPr>
        <w:instrText xml:space="preserve"> REF _Ref224832418 \h </w:instrText>
      </w:r>
      <w:r>
        <w:rPr>
          <w:rFonts w:asciiTheme="minorBidi" w:hAnsiTheme="minorBidi"/>
          <w:sz w:val="24"/>
          <w:szCs w:val="24"/>
        </w:rPr>
        <w:instrText xml:space="preserve"> \* MERGEFORMAT </w:instrText>
      </w:r>
      <w:r w:rsidRPr="00853F7B">
        <w:rPr>
          <w:rFonts w:asciiTheme="minorBidi" w:hAnsiTheme="minorBidi"/>
          <w:sz w:val="24"/>
          <w:szCs w:val="24"/>
        </w:rPr>
      </w:r>
      <w:r w:rsidRPr="00853F7B">
        <w:rPr>
          <w:rFonts w:asciiTheme="minorBidi" w:hAnsiTheme="minorBidi"/>
          <w:sz w:val="24"/>
          <w:szCs w:val="24"/>
        </w:rPr>
        <w:fldChar w:fldCharType="separate"/>
      </w:r>
      <w:r w:rsidR="00882195" w:rsidRPr="00882195">
        <w:rPr>
          <w:rFonts w:asciiTheme="minorBidi" w:hAnsiTheme="minorBidi"/>
          <w:sz w:val="24"/>
          <w:szCs w:val="24"/>
        </w:rPr>
        <w:t>Tabla 1</w:t>
      </w:r>
      <w:r w:rsidRPr="00853F7B">
        <w:rPr>
          <w:rFonts w:asciiTheme="minorBidi" w:hAnsiTheme="minorBidi"/>
          <w:sz w:val="24"/>
          <w:szCs w:val="24"/>
        </w:rPr>
        <w:fldChar w:fldCharType="end"/>
      </w:r>
      <w:r w:rsidRPr="00853F7B">
        <w:rPr>
          <w:rFonts w:asciiTheme="minorBidi" w:hAnsiTheme="minorBidi"/>
          <w:sz w:val="24"/>
          <w:szCs w:val="24"/>
        </w:rPr>
        <w:t>:</w:t>
      </w:r>
    </w:p>
    <w:p w14:paraId="3020F5B2" w14:textId="7E77A46A" w:rsidR="00853F7B" w:rsidRPr="00853F7B" w:rsidRDefault="00853F7B" w:rsidP="00853F7B">
      <w:pPr>
        <w:pStyle w:val="Descripcin"/>
      </w:pPr>
      <w:bookmarkStart w:id="61" w:name="_Ref224832418"/>
      <w:bookmarkStart w:id="62" w:name="_Toc225512798"/>
      <w:r w:rsidRPr="00853F7B">
        <w:t xml:space="preserve">Tabla </w:t>
      </w:r>
      <w:r w:rsidRPr="00853F7B">
        <w:fldChar w:fldCharType="begin"/>
      </w:r>
      <w:r w:rsidRPr="00853F7B">
        <w:instrText xml:space="preserve"> SEQ Tabla \* ARABIC </w:instrText>
      </w:r>
      <w:r w:rsidRPr="00853F7B">
        <w:fldChar w:fldCharType="separate"/>
      </w:r>
      <w:r w:rsidR="00882195">
        <w:t>1</w:t>
      </w:r>
      <w:r w:rsidRPr="00853F7B">
        <w:fldChar w:fldCharType="end"/>
      </w:r>
      <w:bookmarkEnd w:id="61"/>
      <w:r w:rsidRPr="00853F7B">
        <w:t xml:space="preserve"> Tabla Almacenamiento</w:t>
      </w:r>
      <w:bookmarkEnd w:id="62"/>
    </w:p>
    <w:tbl>
      <w:tblPr>
        <w:tblStyle w:val="Tablaconcuadrcula"/>
        <w:tblW w:w="0" w:type="auto"/>
        <w:jc w:val="center"/>
        <w:tblLook w:val="04A0" w:firstRow="1" w:lastRow="0" w:firstColumn="1" w:lastColumn="0" w:noHBand="0" w:noVBand="1"/>
      </w:tblPr>
      <w:tblGrid>
        <w:gridCol w:w="1255"/>
        <w:gridCol w:w="4198"/>
        <w:gridCol w:w="2282"/>
        <w:gridCol w:w="1620"/>
      </w:tblGrid>
      <w:tr w:rsidR="00853F7B" w:rsidRPr="00853F7B" w14:paraId="501BB59C" w14:textId="77777777" w:rsidTr="000A5A2F">
        <w:trPr>
          <w:trHeight w:val="576"/>
          <w:jc w:val="center"/>
        </w:trPr>
        <w:tc>
          <w:tcPr>
            <w:tcW w:w="1255" w:type="dxa"/>
            <w:shd w:val="clear" w:color="auto" w:fill="D0CECE" w:themeFill="background2" w:themeFillShade="E6"/>
            <w:vAlign w:val="center"/>
          </w:tcPr>
          <w:p w14:paraId="7B7E8973" w14:textId="77777777" w:rsidR="00853F7B" w:rsidRPr="000A5A2F" w:rsidRDefault="00853F7B" w:rsidP="000A5A2F">
            <w:pPr>
              <w:jc w:val="center"/>
              <w:rPr>
                <w:rFonts w:asciiTheme="minorBidi" w:hAnsiTheme="minorBidi"/>
                <w:b/>
                <w:sz w:val="24"/>
                <w:szCs w:val="24"/>
              </w:rPr>
            </w:pPr>
            <w:r w:rsidRPr="000A5A2F">
              <w:rPr>
                <w:rFonts w:asciiTheme="minorBidi" w:hAnsiTheme="minorBidi"/>
                <w:b/>
                <w:sz w:val="24"/>
                <w:szCs w:val="24"/>
              </w:rPr>
              <w:t>Campo</w:t>
            </w:r>
          </w:p>
        </w:tc>
        <w:tc>
          <w:tcPr>
            <w:tcW w:w="4198" w:type="dxa"/>
            <w:shd w:val="clear" w:color="auto" w:fill="D0CECE" w:themeFill="background2" w:themeFillShade="E6"/>
            <w:vAlign w:val="center"/>
          </w:tcPr>
          <w:p w14:paraId="406BEE2C" w14:textId="77777777" w:rsidR="00853F7B" w:rsidRPr="000A5A2F" w:rsidRDefault="00853F7B" w:rsidP="000A5A2F">
            <w:pPr>
              <w:jc w:val="center"/>
              <w:rPr>
                <w:rFonts w:asciiTheme="minorBidi" w:hAnsiTheme="minorBidi"/>
                <w:b/>
                <w:sz w:val="24"/>
                <w:szCs w:val="24"/>
              </w:rPr>
            </w:pPr>
            <w:r w:rsidRPr="000A5A2F">
              <w:rPr>
                <w:rFonts w:asciiTheme="minorBidi" w:hAnsiTheme="minorBidi"/>
                <w:b/>
                <w:sz w:val="24"/>
                <w:szCs w:val="24"/>
              </w:rPr>
              <w:t>Descripción</w:t>
            </w:r>
          </w:p>
        </w:tc>
        <w:tc>
          <w:tcPr>
            <w:tcW w:w="2282" w:type="dxa"/>
            <w:shd w:val="clear" w:color="auto" w:fill="D0CECE" w:themeFill="background2" w:themeFillShade="E6"/>
            <w:vAlign w:val="center"/>
          </w:tcPr>
          <w:p w14:paraId="079CEF52" w14:textId="77777777" w:rsidR="00853F7B" w:rsidRPr="000A5A2F" w:rsidRDefault="00853F7B" w:rsidP="000A5A2F">
            <w:pPr>
              <w:jc w:val="center"/>
              <w:rPr>
                <w:rFonts w:asciiTheme="minorBidi" w:hAnsiTheme="minorBidi"/>
                <w:b/>
                <w:sz w:val="24"/>
                <w:szCs w:val="24"/>
              </w:rPr>
            </w:pPr>
            <w:r w:rsidRPr="000A5A2F">
              <w:rPr>
                <w:rFonts w:asciiTheme="minorBidi" w:hAnsiTheme="minorBidi"/>
                <w:b/>
                <w:sz w:val="24"/>
                <w:szCs w:val="24"/>
              </w:rPr>
              <w:t>Tipo de Dato</w:t>
            </w:r>
          </w:p>
        </w:tc>
        <w:tc>
          <w:tcPr>
            <w:tcW w:w="1620" w:type="dxa"/>
            <w:shd w:val="clear" w:color="auto" w:fill="D0CECE" w:themeFill="background2" w:themeFillShade="E6"/>
            <w:vAlign w:val="center"/>
          </w:tcPr>
          <w:p w14:paraId="2A95CE65" w14:textId="77777777" w:rsidR="00853F7B" w:rsidRPr="000A5A2F" w:rsidRDefault="00853F7B" w:rsidP="000A5A2F">
            <w:pPr>
              <w:jc w:val="center"/>
              <w:rPr>
                <w:rFonts w:asciiTheme="minorBidi" w:hAnsiTheme="minorBidi"/>
                <w:b/>
                <w:sz w:val="24"/>
                <w:szCs w:val="24"/>
              </w:rPr>
            </w:pPr>
            <w:r w:rsidRPr="000A5A2F">
              <w:rPr>
                <w:rFonts w:asciiTheme="minorBidi" w:hAnsiTheme="minorBidi"/>
                <w:b/>
                <w:sz w:val="24"/>
                <w:szCs w:val="24"/>
              </w:rPr>
              <w:t>Longitud</w:t>
            </w:r>
          </w:p>
        </w:tc>
      </w:tr>
      <w:tr w:rsidR="00853F7B" w:rsidRPr="00853F7B" w14:paraId="6BF8DB06" w14:textId="77777777" w:rsidTr="000A5A2F">
        <w:trPr>
          <w:trHeight w:val="20"/>
          <w:jc w:val="center"/>
        </w:trPr>
        <w:tc>
          <w:tcPr>
            <w:tcW w:w="1255" w:type="dxa"/>
            <w:vAlign w:val="center"/>
          </w:tcPr>
          <w:p w14:paraId="5212EEFF" w14:textId="77777777" w:rsidR="00853F7B" w:rsidRPr="000A5A2F" w:rsidRDefault="00853F7B" w:rsidP="000A5A2F">
            <w:pPr>
              <w:jc w:val="center"/>
              <w:rPr>
                <w:rFonts w:asciiTheme="minorBidi" w:hAnsiTheme="minorBidi"/>
                <w:bCs/>
                <w:sz w:val="24"/>
                <w:szCs w:val="24"/>
              </w:rPr>
            </w:pPr>
            <w:r w:rsidRPr="000A5A2F">
              <w:rPr>
                <w:rFonts w:asciiTheme="minorBidi" w:hAnsiTheme="minorBidi"/>
                <w:bCs/>
                <w:sz w:val="24"/>
                <w:szCs w:val="24"/>
              </w:rPr>
              <w:t>1</w:t>
            </w:r>
          </w:p>
        </w:tc>
        <w:tc>
          <w:tcPr>
            <w:tcW w:w="4198" w:type="dxa"/>
            <w:vAlign w:val="center"/>
          </w:tcPr>
          <w:p w14:paraId="3B6797DC"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 xml:space="preserve">NIT de la Sociedad Portuaria </w:t>
            </w:r>
            <w:r w:rsidRPr="00853F7B">
              <w:rPr>
                <w:rFonts w:asciiTheme="minorBidi" w:hAnsiTheme="minorBidi"/>
                <w:sz w:val="24"/>
                <w:szCs w:val="24"/>
              </w:rPr>
              <w:br/>
              <w:t>(Sin Digito de Verificación)</w:t>
            </w:r>
          </w:p>
        </w:tc>
        <w:tc>
          <w:tcPr>
            <w:tcW w:w="2282" w:type="dxa"/>
            <w:vAlign w:val="center"/>
          </w:tcPr>
          <w:p w14:paraId="1039A9FE"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620" w:type="dxa"/>
            <w:vAlign w:val="center"/>
          </w:tcPr>
          <w:p w14:paraId="0F3B2B4D"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11</w:t>
            </w:r>
          </w:p>
        </w:tc>
      </w:tr>
      <w:tr w:rsidR="00853F7B" w:rsidRPr="00853F7B" w14:paraId="4183D873" w14:textId="77777777" w:rsidTr="000A5A2F">
        <w:trPr>
          <w:trHeight w:val="20"/>
          <w:jc w:val="center"/>
        </w:trPr>
        <w:tc>
          <w:tcPr>
            <w:tcW w:w="1255" w:type="dxa"/>
            <w:vAlign w:val="center"/>
          </w:tcPr>
          <w:p w14:paraId="44F75BE8" w14:textId="77777777" w:rsidR="00853F7B" w:rsidRPr="000A5A2F" w:rsidRDefault="00853F7B" w:rsidP="000A5A2F">
            <w:pPr>
              <w:jc w:val="center"/>
              <w:rPr>
                <w:rFonts w:asciiTheme="minorBidi" w:hAnsiTheme="minorBidi"/>
                <w:bCs/>
                <w:sz w:val="24"/>
                <w:szCs w:val="24"/>
              </w:rPr>
            </w:pPr>
            <w:r w:rsidRPr="000A5A2F">
              <w:rPr>
                <w:rFonts w:asciiTheme="minorBidi" w:hAnsiTheme="minorBidi"/>
                <w:bCs/>
                <w:sz w:val="24"/>
                <w:szCs w:val="24"/>
              </w:rPr>
              <w:t>2</w:t>
            </w:r>
          </w:p>
        </w:tc>
        <w:tc>
          <w:tcPr>
            <w:tcW w:w="4198" w:type="dxa"/>
            <w:vAlign w:val="center"/>
          </w:tcPr>
          <w:p w14:paraId="608DAE51"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Tipo de Almacenamiento</w:t>
            </w:r>
          </w:p>
        </w:tc>
        <w:tc>
          <w:tcPr>
            <w:tcW w:w="2282" w:type="dxa"/>
            <w:vAlign w:val="center"/>
          </w:tcPr>
          <w:p w14:paraId="36654DDE"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620" w:type="dxa"/>
            <w:vAlign w:val="center"/>
          </w:tcPr>
          <w:p w14:paraId="6768FB76"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1</w:t>
            </w:r>
          </w:p>
        </w:tc>
      </w:tr>
      <w:tr w:rsidR="00853F7B" w:rsidRPr="00853F7B" w14:paraId="0458FD79" w14:textId="77777777" w:rsidTr="000A5A2F">
        <w:trPr>
          <w:trHeight w:val="20"/>
          <w:jc w:val="center"/>
        </w:trPr>
        <w:tc>
          <w:tcPr>
            <w:tcW w:w="1255" w:type="dxa"/>
            <w:vAlign w:val="center"/>
          </w:tcPr>
          <w:p w14:paraId="7A1393E8" w14:textId="77777777" w:rsidR="00853F7B" w:rsidRPr="000A5A2F" w:rsidRDefault="00853F7B" w:rsidP="000A5A2F">
            <w:pPr>
              <w:jc w:val="center"/>
              <w:rPr>
                <w:rFonts w:asciiTheme="minorBidi" w:hAnsiTheme="minorBidi"/>
                <w:bCs/>
                <w:sz w:val="24"/>
                <w:szCs w:val="24"/>
              </w:rPr>
            </w:pPr>
            <w:r w:rsidRPr="000A5A2F">
              <w:rPr>
                <w:rFonts w:asciiTheme="minorBidi" w:hAnsiTheme="minorBidi"/>
                <w:bCs/>
                <w:sz w:val="24"/>
                <w:szCs w:val="24"/>
              </w:rPr>
              <w:t>3</w:t>
            </w:r>
          </w:p>
        </w:tc>
        <w:tc>
          <w:tcPr>
            <w:tcW w:w="4198" w:type="dxa"/>
            <w:vAlign w:val="center"/>
          </w:tcPr>
          <w:p w14:paraId="5C1E2D35"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Código del Puerto / Zona Portuaria</w:t>
            </w:r>
          </w:p>
        </w:tc>
        <w:tc>
          <w:tcPr>
            <w:tcW w:w="2282" w:type="dxa"/>
            <w:vAlign w:val="center"/>
          </w:tcPr>
          <w:p w14:paraId="0CB922E6"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620" w:type="dxa"/>
            <w:vAlign w:val="center"/>
          </w:tcPr>
          <w:p w14:paraId="357C8076"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2</w:t>
            </w:r>
          </w:p>
        </w:tc>
      </w:tr>
      <w:tr w:rsidR="00853F7B" w:rsidRPr="00853F7B" w14:paraId="3A48BC9B" w14:textId="77777777" w:rsidTr="000A5A2F">
        <w:trPr>
          <w:trHeight w:val="20"/>
          <w:jc w:val="center"/>
        </w:trPr>
        <w:tc>
          <w:tcPr>
            <w:tcW w:w="1255" w:type="dxa"/>
            <w:vAlign w:val="center"/>
          </w:tcPr>
          <w:p w14:paraId="6500ACD3" w14:textId="77777777" w:rsidR="00853F7B" w:rsidRPr="000A5A2F" w:rsidRDefault="00853F7B" w:rsidP="000A5A2F">
            <w:pPr>
              <w:jc w:val="center"/>
              <w:rPr>
                <w:rFonts w:asciiTheme="minorBidi" w:hAnsiTheme="minorBidi"/>
                <w:bCs/>
                <w:sz w:val="24"/>
                <w:szCs w:val="24"/>
              </w:rPr>
            </w:pPr>
            <w:r w:rsidRPr="000A5A2F">
              <w:rPr>
                <w:rFonts w:asciiTheme="minorBidi" w:hAnsiTheme="minorBidi"/>
                <w:bCs/>
                <w:sz w:val="24"/>
                <w:szCs w:val="24"/>
              </w:rPr>
              <w:t>4</w:t>
            </w:r>
          </w:p>
        </w:tc>
        <w:tc>
          <w:tcPr>
            <w:tcW w:w="4198" w:type="dxa"/>
            <w:vAlign w:val="center"/>
          </w:tcPr>
          <w:p w14:paraId="65F2F863"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Número de Almacenamiento</w:t>
            </w:r>
          </w:p>
        </w:tc>
        <w:tc>
          <w:tcPr>
            <w:tcW w:w="2282" w:type="dxa"/>
            <w:vAlign w:val="center"/>
          </w:tcPr>
          <w:p w14:paraId="352FD0B9"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Alfanumérico</w:t>
            </w:r>
          </w:p>
        </w:tc>
        <w:tc>
          <w:tcPr>
            <w:tcW w:w="1620" w:type="dxa"/>
            <w:vAlign w:val="center"/>
          </w:tcPr>
          <w:p w14:paraId="06670C1F"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6</w:t>
            </w:r>
          </w:p>
        </w:tc>
      </w:tr>
      <w:tr w:rsidR="00853F7B" w:rsidRPr="00853F7B" w14:paraId="3ECD8527" w14:textId="77777777" w:rsidTr="000A5A2F">
        <w:trPr>
          <w:trHeight w:val="20"/>
          <w:jc w:val="center"/>
        </w:trPr>
        <w:tc>
          <w:tcPr>
            <w:tcW w:w="1255" w:type="dxa"/>
            <w:vAlign w:val="center"/>
          </w:tcPr>
          <w:p w14:paraId="13785AC1" w14:textId="77777777" w:rsidR="00853F7B" w:rsidRPr="000A5A2F" w:rsidRDefault="00853F7B" w:rsidP="000A5A2F">
            <w:pPr>
              <w:jc w:val="center"/>
              <w:rPr>
                <w:rFonts w:asciiTheme="minorBidi" w:hAnsiTheme="minorBidi"/>
                <w:bCs/>
                <w:sz w:val="24"/>
                <w:szCs w:val="24"/>
              </w:rPr>
            </w:pPr>
            <w:r w:rsidRPr="000A5A2F">
              <w:rPr>
                <w:rFonts w:asciiTheme="minorBidi" w:hAnsiTheme="minorBidi"/>
                <w:bCs/>
                <w:sz w:val="24"/>
                <w:szCs w:val="24"/>
              </w:rPr>
              <w:t>5</w:t>
            </w:r>
          </w:p>
        </w:tc>
        <w:tc>
          <w:tcPr>
            <w:tcW w:w="4198" w:type="dxa"/>
            <w:vAlign w:val="center"/>
          </w:tcPr>
          <w:p w14:paraId="0B3E6CCB"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Fecha inicial</w:t>
            </w:r>
            <w:r w:rsidRPr="00853F7B">
              <w:rPr>
                <w:rFonts w:asciiTheme="minorBidi" w:hAnsiTheme="minorBidi"/>
                <w:sz w:val="24"/>
                <w:szCs w:val="24"/>
              </w:rPr>
              <w:br/>
              <w:t>(DD/MM/YYYY)</w:t>
            </w:r>
          </w:p>
        </w:tc>
        <w:tc>
          <w:tcPr>
            <w:tcW w:w="2282" w:type="dxa"/>
            <w:vAlign w:val="center"/>
          </w:tcPr>
          <w:p w14:paraId="74E05094"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Fecha</w:t>
            </w:r>
          </w:p>
        </w:tc>
        <w:tc>
          <w:tcPr>
            <w:tcW w:w="1620" w:type="dxa"/>
            <w:vAlign w:val="center"/>
          </w:tcPr>
          <w:p w14:paraId="5C803DBE"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10</w:t>
            </w:r>
          </w:p>
        </w:tc>
      </w:tr>
      <w:tr w:rsidR="00853F7B" w:rsidRPr="00853F7B" w14:paraId="35959EC3" w14:textId="77777777" w:rsidTr="000A5A2F">
        <w:trPr>
          <w:trHeight w:val="20"/>
          <w:jc w:val="center"/>
        </w:trPr>
        <w:tc>
          <w:tcPr>
            <w:tcW w:w="1255" w:type="dxa"/>
            <w:vAlign w:val="center"/>
          </w:tcPr>
          <w:p w14:paraId="6D7A0EEB" w14:textId="77777777" w:rsidR="00853F7B" w:rsidRPr="000A5A2F" w:rsidRDefault="00853F7B" w:rsidP="000A5A2F">
            <w:pPr>
              <w:jc w:val="center"/>
              <w:rPr>
                <w:rFonts w:asciiTheme="minorBidi" w:hAnsiTheme="minorBidi"/>
                <w:bCs/>
                <w:sz w:val="24"/>
                <w:szCs w:val="24"/>
              </w:rPr>
            </w:pPr>
            <w:r w:rsidRPr="000A5A2F">
              <w:rPr>
                <w:rFonts w:asciiTheme="minorBidi" w:hAnsiTheme="minorBidi"/>
                <w:bCs/>
                <w:sz w:val="24"/>
                <w:szCs w:val="24"/>
              </w:rPr>
              <w:t>6</w:t>
            </w:r>
          </w:p>
        </w:tc>
        <w:tc>
          <w:tcPr>
            <w:tcW w:w="4198" w:type="dxa"/>
            <w:vAlign w:val="center"/>
          </w:tcPr>
          <w:p w14:paraId="7E9B40D5"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Fecha final</w:t>
            </w:r>
            <w:r w:rsidRPr="00853F7B">
              <w:rPr>
                <w:rFonts w:asciiTheme="minorBidi" w:hAnsiTheme="minorBidi"/>
                <w:sz w:val="24"/>
                <w:szCs w:val="24"/>
              </w:rPr>
              <w:br/>
              <w:t>(DD/MM/YYYY)</w:t>
            </w:r>
          </w:p>
        </w:tc>
        <w:tc>
          <w:tcPr>
            <w:tcW w:w="2282" w:type="dxa"/>
            <w:vAlign w:val="center"/>
          </w:tcPr>
          <w:p w14:paraId="25132823"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Fecha</w:t>
            </w:r>
          </w:p>
        </w:tc>
        <w:tc>
          <w:tcPr>
            <w:tcW w:w="1620" w:type="dxa"/>
            <w:vAlign w:val="center"/>
          </w:tcPr>
          <w:p w14:paraId="6AF78AD3"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10</w:t>
            </w:r>
          </w:p>
        </w:tc>
      </w:tr>
      <w:tr w:rsidR="00853F7B" w:rsidRPr="00853F7B" w14:paraId="74B96951" w14:textId="77777777" w:rsidTr="000A5A2F">
        <w:trPr>
          <w:trHeight w:val="20"/>
          <w:jc w:val="center"/>
        </w:trPr>
        <w:tc>
          <w:tcPr>
            <w:tcW w:w="1255" w:type="dxa"/>
            <w:vAlign w:val="center"/>
          </w:tcPr>
          <w:p w14:paraId="47F87E13" w14:textId="77777777" w:rsidR="00853F7B" w:rsidRPr="000A5A2F" w:rsidRDefault="00853F7B" w:rsidP="000A5A2F">
            <w:pPr>
              <w:jc w:val="center"/>
              <w:rPr>
                <w:rFonts w:asciiTheme="minorBidi" w:hAnsiTheme="minorBidi"/>
                <w:bCs/>
                <w:sz w:val="24"/>
                <w:szCs w:val="24"/>
              </w:rPr>
            </w:pPr>
            <w:r w:rsidRPr="000A5A2F">
              <w:rPr>
                <w:rFonts w:asciiTheme="minorBidi" w:hAnsiTheme="minorBidi"/>
                <w:bCs/>
                <w:sz w:val="24"/>
                <w:szCs w:val="24"/>
              </w:rPr>
              <w:t>7</w:t>
            </w:r>
          </w:p>
        </w:tc>
        <w:tc>
          <w:tcPr>
            <w:tcW w:w="4198" w:type="dxa"/>
            <w:vAlign w:val="center"/>
          </w:tcPr>
          <w:p w14:paraId="23097393"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Toneladas Entradas</w:t>
            </w:r>
          </w:p>
        </w:tc>
        <w:tc>
          <w:tcPr>
            <w:tcW w:w="2282" w:type="dxa"/>
            <w:vAlign w:val="center"/>
          </w:tcPr>
          <w:p w14:paraId="3CA38B9F"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Número Decimal</w:t>
            </w:r>
            <w:r w:rsidRPr="00853F7B">
              <w:rPr>
                <w:rFonts w:asciiTheme="minorBidi" w:hAnsiTheme="minorBidi"/>
                <w:sz w:val="24"/>
                <w:szCs w:val="24"/>
              </w:rPr>
              <w:br/>
              <w:t>Usar punto (.)</w:t>
            </w:r>
          </w:p>
        </w:tc>
        <w:tc>
          <w:tcPr>
            <w:tcW w:w="1620" w:type="dxa"/>
            <w:vAlign w:val="center"/>
          </w:tcPr>
          <w:p w14:paraId="69301598"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17</w:t>
            </w:r>
          </w:p>
        </w:tc>
      </w:tr>
      <w:tr w:rsidR="00853F7B" w:rsidRPr="00853F7B" w14:paraId="667CB445" w14:textId="77777777" w:rsidTr="000A5A2F">
        <w:trPr>
          <w:trHeight w:val="20"/>
          <w:jc w:val="center"/>
        </w:trPr>
        <w:tc>
          <w:tcPr>
            <w:tcW w:w="1255" w:type="dxa"/>
            <w:vAlign w:val="center"/>
          </w:tcPr>
          <w:p w14:paraId="080A475C" w14:textId="77777777" w:rsidR="00853F7B" w:rsidRPr="000A5A2F" w:rsidRDefault="00853F7B" w:rsidP="000A5A2F">
            <w:pPr>
              <w:jc w:val="center"/>
              <w:rPr>
                <w:rFonts w:asciiTheme="minorBidi" w:hAnsiTheme="minorBidi"/>
                <w:bCs/>
                <w:sz w:val="24"/>
                <w:szCs w:val="24"/>
              </w:rPr>
            </w:pPr>
            <w:r w:rsidRPr="000A5A2F">
              <w:rPr>
                <w:rFonts w:asciiTheme="minorBidi" w:hAnsiTheme="minorBidi"/>
                <w:bCs/>
                <w:sz w:val="24"/>
                <w:szCs w:val="24"/>
              </w:rPr>
              <w:t>8</w:t>
            </w:r>
          </w:p>
        </w:tc>
        <w:tc>
          <w:tcPr>
            <w:tcW w:w="4198" w:type="dxa"/>
            <w:vAlign w:val="center"/>
          </w:tcPr>
          <w:p w14:paraId="0D603C83"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Toneladas Salidas</w:t>
            </w:r>
          </w:p>
        </w:tc>
        <w:tc>
          <w:tcPr>
            <w:tcW w:w="2282" w:type="dxa"/>
            <w:vAlign w:val="center"/>
          </w:tcPr>
          <w:p w14:paraId="3FFE27E2"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620" w:type="dxa"/>
            <w:vAlign w:val="center"/>
          </w:tcPr>
          <w:p w14:paraId="144CEF15"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17</w:t>
            </w:r>
          </w:p>
        </w:tc>
      </w:tr>
      <w:tr w:rsidR="00853F7B" w:rsidRPr="00853F7B" w14:paraId="760F9ACD" w14:textId="77777777" w:rsidTr="000A5A2F">
        <w:trPr>
          <w:trHeight w:val="20"/>
          <w:jc w:val="center"/>
        </w:trPr>
        <w:tc>
          <w:tcPr>
            <w:tcW w:w="1255" w:type="dxa"/>
            <w:vAlign w:val="center"/>
          </w:tcPr>
          <w:p w14:paraId="591CAB62" w14:textId="77777777" w:rsidR="00853F7B" w:rsidRPr="000A5A2F" w:rsidRDefault="00853F7B" w:rsidP="000A5A2F">
            <w:pPr>
              <w:jc w:val="center"/>
              <w:rPr>
                <w:rFonts w:asciiTheme="minorBidi" w:hAnsiTheme="minorBidi"/>
                <w:bCs/>
                <w:sz w:val="24"/>
                <w:szCs w:val="24"/>
              </w:rPr>
            </w:pPr>
            <w:r w:rsidRPr="000A5A2F">
              <w:rPr>
                <w:rFonts w:asciiTheme="minorBidi" w:hAnsiTheme="minorBidi"/>
                <w:bCs/>
                <w:sz w:val="24"/>
                <w:szCs w:val="24"/>
              </w:rPr>
              <w:t>9</w:t>
            </w:r>
          </w:p>
        </w:tc>
        <w:tc>
          <w:tcPr>
            <w:tcW w:w="4198" w:type="dxa"/>
            <w:vAlign w:val="center"/>
          </w:tcPr>
          <w:p w14:paraId="3BE7B328"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Tiempo de Permanencia (Horas)</w:t>
            </w:r>
          </w:p>
        </w:tc>
        <w:tc>
          <w:tcPr>
            <w:tcW w:w="2282" w:type="dxa"/>
            <w:vAlign w:val="center"/>
          </w:tcPr>
          <w:p w14:paraId="42D0D63B"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620" w:type="dxa"/>
            <w:vAlign w:val="center"/>
          </w:tcPr>
          <w:p w14:paraId="60B760F6"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10</w:t>
            </w:r>
          </w:p>
        </w:tc>
      </w:tr>
      <w:tr w:rsidR="00853F7B" w:rsidRPr="00853F7B" w14:paraId="71A108FC" w14:textId="77777777" w:rsidTr="000A5A2F">
        <w:trPr>
          <w:trHeight w:val="20"/>
          <w:jc w:val="center"/>
        </w:trPr>
        <w:tc>
          <w:tcPr>
            <w:tcW w:w="1255" w:type="dxa"/>
            <w:vAlign w:val="center"/>
          </w:tcPr>
          <w:p w14:paraId="4FB297B8" w14:textId="77777777" w:rsidR="00853F7B" w:rsidRPr="000A5A2F" w:rsidRDefault="00853F7B" w:rsidP="000A5A2F">
            <w:pPr>
              <w:jc w:val="center"/>
              <w:rPr>
                <w:rFonts w:asciiTheme="minorBidi" w:hAnsiTheme="minorBidi"/>
                <w:bCs/>
                <w:sz w:val="24"/>
                <w:szCs w:val="24"/>
              </w:rPr>
            </w:pPr>
            <w:r w:rsidRPr="000A5A2F">
              <w:rPr>
                <w:rFonts w:asciiTheme="minorBidi" w:hAnsiTheme="minorBidi"/>
                <w:bCs/>
                <w:sz w:val="24"/>
                <w:szCs w:val="24"/>
              </w:rPr>
              <w:t>10</w:t>
            </w:r>
          </w:p>
        </w:tc>
        <w:tc>
          <w:tcPr>
            <w:tcW w:w="4198" w:type="dxa"/>
            <w:vAlign w:val="center"/>
          </w:tcPr>
          <w:p w14:paraId="11734164"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Usuario Clave</w:t>
            </w:r>
          </w:p>
        </w:tc>
        <w:tc>
          <w:tcPr>
            <w:tcW w:w="2282" w:type="dxa"/>
            <w:vAlign w:val="center"/>
          </w:tcPr>
          <w:p w14:paraId="0DA0611D"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Alfanumérico</w:t>
            </w:r>
          </w:p>
        </w:tc>
        <w:tc>
          <w:tcPr>
            <w:tcW w:w="1620" w:type="dxa"/>
            <w:vAlign w:val="center"/>
          </w:tcPr>
          <w:p w14:paraId="5CBA4976"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8</w:t>
            </w:r>
          </w:p>
        </w:tc>
      </w:tr>
      <w:tr w:rsidR="00853F7B" w:rsidRPr="00853F7B" w14:paraId="4DAE6AAB" w14:textId="77777777" w:rsidTr="000A5A2F">
        <w:trPr>
          <w:trHeight w:val="20"/>
          <w:jc w:val="center"/>
        </w:trPr>
        <w:tc>
          <w:tcPr>
            <w:tcW w:w="1255" w:type="dxa"/>
            <w:vAlign w:val="center"/>
          </w:tcPr>
          <w:p w14:paraId="49E29293" w14:textId="77777777" w:rsidR="00853F7B" w:rsidRPr="000A5A2F" w:rsidRDefault="00853F7B" w:rsidP="000A5A2F">
            <w:pPr>
              <w:jc w:val="center"/>
              <w:rPr>
                <w:rFonts w:asciiTheme="minorBidi" w:hAnsiTheme="minorBidi"/>
                <w:bCs/>
                <w:sz w:val="24"/>
                <w:szCs w:val="24"/>
              </w:rPr>
            </w:pPr>
            <w:r w:rsidRPr="000A5A2F">
              <w:rPr>
                <w:rFonts w:asciiTheme="minorBidi" w:hAnsiTheme="minorBidi"/>
                <w:bCs/>
                <w:sz w:val="24"/>
                <w:szCs w:val="24"/>
              </w:rPr>
              <w:t>11</w:t>
            </w:r>
          </w:p>
        </w:tc>
        <w:tc>
          <w:tcPr>
            <w:tcW w:w="4198" w:type="dxa"/>
            <w:vAlign w:val="center"/>
          </w:tcPr>
          <w:p w14:paraId="141DE1F4"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Fecha de Transmisión</w:t>
            </w:r>
            <w:r w:rsidRPr="00853F7B">
              <w:rPr>
                <w:rFonts w:asciiTheme="minorBidi" w:hAnsiTheme="minorBidi"/>
                <w:sz w:val="24"/>
                <w:szCs w:val="24"/>
              </w:rPr>
              <w:br/>
              <w:t>(DD/MM/YYYY)</w:t>
            </w:r>
          </w:p>
        </w:tc>
        <w:tc>
          <w:tcPr>
            <w:tcW w:w="2282" w:type="dxa"/>
            <w:vAlign w:val="center"/>
          </w:tcPr>
          <w:p w14:paraId="59720B3B"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Fecha</w:t>
            </w:r>
          </w:p>
        </w:tc>
        <w:tc>
          <w:tcPr>
            <w:tcW w:w="1620" w:type="dxa"/>
            <w:vAlign w:val="center"/>
          </w:tcPr>
          <w:p w14:paraId="0725BC1D"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10</w:t>
            </w:r>
          </w:p>
        </w:tc>
      </w:tr>
    </w:tbl>
    <w:p w14:paraId="373EFC8F" w14:textId="77777777" w:rsidR="00853F7B" w:rsidRPr="00853F7B" w:rsidRDefault="00853F7B" w:rsidP="00853F7B">
      <w:pPr>
        <w:rPr>
          <w:rFonts w:asciiTheme="minorBidi" w:hAnsiTheme="minorBidi"/>
          <w:sz w:val="24"/>
          <w:szCs w:val="24"/>
        </w:rPr>
      </w:pPr>
    </w:p>
    <w:p w14:paraId="4F1744E1" w14:textId="77777777" w:rsidR="00853F7B" w:rsidRDefault="00853F7B" w:rsidP="00853F7B">
      <w:pPr>
        <w:jc w:val="lowKashida"/>
        <w:rPr>
          <w:rFonts w:asciiTheme="minorBidi" w:hAnsiTheme="minorBidi"/>
          <w:sz w:val="24"/>
          <w:szCs w:val="24"/>
        </w:rPr>
      </w:pPr>
      <w:r w:rsidRPr="00853F7B">
        <w:rPr>
          <w:rFonts w:asciiTheme="minorBidi" w:hAnsiTheme="minorBidi"/>
          <w:sz w:val="24"/>
          <w:szCs w:val="24"/>
        </w:rPr>
        <w:lastRenderedPageBreak/>
        <w:t>Para el valor de permanencia de la carga la sociedad debe registrar el dato de forma numérica. Tal como en el siguiente ejemplo: Una sociedad debe reportar un tiempo de 4 horas y 23 minutos, debe dividir 23 entre 60, esto nos dará 0,38. Por lo tanto sumando las 4 horas enteras el resultado a ingresar debe ser 4,38.</w:t>
      </w:r>
    </w:p>
    <w:p w14:paraId="7ED49412" w14:textId="4ABA53E3" w:rsidR="00853F7B" w:rsidRPr="00853F7B" w:rsidRDefault="00853F7B" w:rsidP="00853F7B">
      <w:pPr>
        <w:jc w:val="lowKashida"/>
        <w:rPr>
          <w:rFonts w:asciiTheme="minorBidi" w:hAnsiTheme="minorBidi"/>
          <w:sz w:val="24"/>
          <w:szCs w:val="24"/>
        </w:rPr>
      </w:pPr>
    </w:p>
    <w:p w14:paraId="48B583FC" w14:textId="391DD56B" w:rsidR="00853F7B" w:rsidRDefault="009B371C" w:rsidP="00853F7B">
      <w:pPr>
        <w:pStyle w:val="Ttulo3"/>
      </w:pPr>
      <w:bookmarkStart w:id="63" w:name="_Toc226379203"/>
      <w:r>
        <w:t>5</w:t>
      </w:r>
      <w:r w:rsidR="00853F7B">
        <w:t>.3.1.2 TABLA ÁREA DE ALMACENAMIENTO</w:t>
      </w:r>
      <w:bookmarkEnd w:id="63"/>
    </w:p>
    <w:p w14:paraId="21047C1D" w14:textId="77777777" w:rsidR="00853F7B" w:rsidRDefault="00853F7B" w:rsidP="00853F7B"/>
    <w:p w14:paraId="38F3FF10" w14:textId="77777777" w:rsidR="00853F7B" w:rsidRPr="00853F7B" w:rsidRDefault="00853F7B" w:rsidP="00853F7B">
      <w:pPr>
        <w:jc w:val="lowKashida"/>
        <w:rPr>
          <w:rFonts w:asciiTheme="minorBidi" w:hAnsiTheme="minorBidi"/>
          <w:sz w:val="24"/>
          <w:szCs w:val="24"/>
        </w:rPr>
      </w:pPr>
      <w:r w:rsidRPr="00853F7B">
        <w:rPr>
          <w:rFonts w:asciiTheme="minorBidi" w:hAnsiTheme="minorBidi"/>
          <w:sz w:val="24"/>
          <w:szCs w:val="24"/>
        </w:rPr>
        <w:t xml:space="preserve">En estas tablas se registrará características sobre las áreas de almacenamiento que se encuentren en cada sociedad portuaria con sus respectivas características. </w:t>
      </w:r>
    </w:p>
    <w:p w14:paraId="038CD22C" w14:textId="1250E16E" w:rsidR="00853F7B" w:rsidRPr="009B6EEF" w:rsidRDefault="00853F7B" w:rsidP="00853F7B">
      <w:pPr>
        <w:pStyle w:val="Descripcin"/>
      </w:pPr>
      <w:bookmarkStart w:id="64" w:name="_Toc225512799"/>
      <w:r w:rsidRPr="009B6EEF">
        <w:t xml:space="preserve">Tabla </w:t>
      </w:r>
      <w:r>
        <w:fldChar w:fldCharType="begin"/>
      </w:r>
      <w:r>
        <w:instrText xml:space="preserve"> SEQ Tabla \* ARABIC </w:instrText>
      </w:r>
      <w:r>
        <w:fldChar w:fldCharType="separate"/>
      </w:r>
      <w:r w:rsidR="00882195">
        <w:t>2</w:t>
      </w:r>
      <w:r>
        <w:fldChar w:fldCharType="end"/>
      </w:r>
      <w:r w:rsidRPr="009B6EEF">
        <w:t xml:space="preserve"> Tabla Área Almacenamiento</w:t>
      </w:r>
      <w:bookmarkEnd w:id="64"/>
    </w:p>
    <w:tbl>
      <w:tblPr>
        <w:tblStyle w:val="Tablaconcuadrcula"/>
        <w:tblW w:w="0" w:type="auto"/>
        <w:jc w:val="center"/>
        <w:tblLayout w:type="fixed"/>
        <w:tblLook w:val="04A0" w:firstRow="1" w:lastRow="0" w:firstColumn="1" w:lastColumn="0" w:noHBand="0" w:noVBand="1"/>
      </w:tblPr>
      <w:tblGrid>
        <w:gridCol w:w="1080"/>
        <w:gridCol w:w="4320"/>
        <w:gridCol w:w="1710"/>
        <w:gridCol w:w="1345"/>
      </w:tblGrid>
      <w:tr w:rsidR="00853F7B" w:rsidRPr="009B6EEF" w14:paraId="59DCEE31" w14:textId="77777777" w:rsidTr="000A5A2F">
        <w:trPr>
          <w:trHeight w:val="576"/>
          <w:jc w:val="center"/>
        </w:trPr>
        <w:tc>
          <w:tcPr>
            <w:tcW w:w="1080" w:type="dxa"/>
            <w:shd w:val="clear" w:color="auto" w:fill="D0CECE" w:themeFill="background2" w:themeFillShade="E6"/>
            <w:vAlign w:val="center"/>
          </w:tcPr>
          <w:p w14:paraId="4C678ECB" w14:textId="77777777" w:rsidR="00853F7B" w:rsidRPr="000A5A2F" w:rsidRDefault="00853F7B" w:rsidP="000A5A2F">
            <w:pPr>
              <w:jc w:val="center"/>
              <w:rPr>
                <w:rFonts w:asciiTheme="minorBidi" w:hAnsiTheme="minorBidi"/>
                <w:b/>
                <w:bCs/>
                <w:sz w:val="24"/>
                <w:szCs w:val="24"/>
              </w:rPr>
            </w:pPr>
            <w:r w:rsidRPr="000A5A2F">
              <w:rPr>
                <w:rFonts w:asciiTheme="minorBidi" w:hAnsiTheme="minorBidi"/>
                <w:b/>
                <w:bCs/>
                <w:sz w:val="24"/>
                <w:szCs w:val="24"/>
              </w:rPr>
              <w:t>Campo</w:t>
            </w:r>
          </w:p>
        </w:tc>
        <w:tc>
          <w:tcPr>
            <w:tcW w:w="4320" w:type="dxa"/>
            <w:shd w:val="clear" w:color="auto" w:fill="D0CECE" w:themeFill="background2" w:themeFillShade="E6"/>
            <w:vAlign w:val="center"/>
          </w:tcPr>
          <w:p w14:paraId="3BDDCD0D" w14:textId="77777777" w:rsidR="00853F7B" w:rsidRPr="000A5A2F" w:rsidRDefault="00853F7B" w:rsidP="000A5A2F">
            <w:pPr>
              <w:jc w:val="center"/>
              <w:rPr>
                <w:rFonts w:asciiTheme="minorBidi" w:hAnsiTheme="minorBidi"/>
                <w:b/>
                <w:bCs/>
                <w:sz w:val="24"/>
                <w:szCs w:val="24"/>
              </w:rPr>
            </w:pPr>
            <w:r w:rsidRPr="000A5A2F">
              <w:rPr>
                <w:rFonts w:asciiTheme="minorBidi" w:hAnsiTheme="minorBidi"/>
                <w:b/>
                <w:bCs/>
                <w:sz w:val="24"/>
                <w:szCs w:val="24"/>
              </w:rPr>
              <w:t>Descripción</w:t>
            </w:r>
          </w:p>
        </w:tc>
        <w:tc>
          <w:tcPr>
            <w:tcW w:w="1710" w:type="dxa"/>
            <w:shd w:val="clear" w:color="auto" w:fill="D0CECE" w:themeFill="background2" w:themeFillShade="E6"/>
            <w:vAlign w:val="center"/>
          </w:tcPr>
          <w:p w14:paraId="47103441" w14:textId="77777777" w:rsidR="00853F7B" w:rsidRPr="000A5A2F" w:rsidRDefault="00853F7B" w:rsidP="000A5A2F">
            <w:pPr>
              <w:jc w:val="center"/>
              <w:rPr>
                <w:rFonts w:asciiTheme="minorBidi" w:hAnsiTheme="minorBidi"/>
                <w:b/>
                <w:bCs/>
                <w:sz w:val="24"/>
                <w:szCs w:val="24"/>
              </w:rPr>
            </w:pPr>
            <w:r w:rsidRPr="000A5A2F">
              <w:rPr>
                <w:rFonts w:asciiTheme="minorBidi" w:hAnsiTheme="minorBidi"/>
                <w:b/>
                <w:bCs/>
                <w:sz w:val="24"/>
                <w:szCs w:val="24"/>
              </w:rPr>
              <w:t>Tipo de Dato</w:t>
            </w:r>
          </w:p>
        </w:tc>
        <w:tc>
          <w:tcPr>
            <w:tcW w:w="1345" w:type="dxa"/>
            <w:shd w:val="clear" w:color="auto" w:fill="D0CECE" w:themeFill="background2" w:themeFillShade="E6"/>
            <w:vAlign w:val="center"/>
          </w:tcPr>
          <w:p w14:paraId="53B174DC" w14:textId="77777777" w:rsidR="00853F7B" w:rsidRPr="000A5A2F" w:rsidRDefault="00853F7B" w:rsidP="000A5A2F">
            <w:pPr>
              <w:jc w:val="center"/>
              <w:rPr>
                <w:rFonts w:asciiTheme="minorBidi" w:hAnsiTheme="minorBidi"/>
                <w:b/>
                <w:bCs/>
                <w:sz w:val="24"/>
                <w:szCs w:val="24"/>
              </w:rPr>
            </w:pPr>
            <w:r w:rsidRPr="000A5A2F">
              <w:rPr>
                <w:rFonts w:asciiTheme="minorBidi" w:hAnsiTheme="minorBidi"/>
                <w:b/>
                <w:bCs/>
                <w:sz w:val="24"/>
                <w:szCs w:val="24"/>
              </w:rPr>
              <w:t>Longitud</w:t>
            </w:r>
          </w:p>
        </w:tc>
      </w:tr>
      <w:tr w:rsidR="00853F7B" w:rsidRPr="009B6EEF" w14:paraId="509848FB" w14:textId="77777777" w:rsidTr="000A5A2F">
        <w:trPr>
          <w:trHeight w:val="20"/>
          <w:jc w:val="center"/>
        </w:trPr>
        <w:tc>
          <w:tcPr>
            <w:tcW w:w="1080" w:type="dxa"/>
            <w:vAlign w:val="center"/>
          </w:tcPr>
          <w:p w14:paraId="0BAAB894" w14:textId="77777777" w:rsidR="00853F7B" w:rsidRPr="000A5A2F" w:rsidRDefault="00853F7B" w:rsidP="000A5A2F">
            <w:pPr>
              <w:jc w:val="center"/>
              <w:rPr>
                <w:rFonts w:asciiTheme="minorBidi" w:hAnsiTheme="minorBidi"/>
                <w:sz w:val="24"/>
                <w:szCs w:val="24"/>
              </w:rPr>
            </w:pPr>
            <w:r w:rsidRPr="000A5A2F">
              <w:rPr>
                <w:rFonts w:asciiTheme="minorBidi" w:hAnsiTheme="minorBidi"/>
                <w:sz w:val="24"/>
                <w:szCs w:val="24"/>
              </w:rPr>
              <w:t>1</w:t>
            </w:r>
          </w:p>
        </w:tc>
        <w:tc>
          <w:tcPr>
            <w:tcW w:w="4320" w:type="dxa"/>
            <w:vAlign w:val="center"/>
          </w:tcPr>
          <w:p w14:paraId="2F77B306"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 xml:space="preserve">NIT de la Sociedad Portuaria </w:t>
            </w:r>
            <w:r w:rsidRPr="00853F7B">
              <w:rPr>
                <w:rFonts w:asciiTheme="minorBidi" w:hAnsiTheme="minorBidi"/>
                <w:sz w:val="24"/>
                <w:szCs w:val="24"/>
              </w:rPr>
              <w:br/>
              <w:t>(Sin Digito de Verificación)</w:t>
            </w:r>
          </w:p>
        </w:tc>
        <w:tc>
          <w:tcPr>
            <w:tcW w:w="1710" w:type="dxa"/>
            <w:vAlign w:val="center"/>
          </w:tcPr>
          <w:p w14:paraId="1E1BBBEF"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345" w:type="dxa"/>
            <w:vAlign w:val="center"/>
          </w:tcPr>
          <w:p w14:paraId="29056FA1"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11</w:t>
            </w:r>
          </w:p>
        </w:tc>
      </w:tr>
      <w:tr w:rsidR="00853F7B" w:rsidRPr="009B6EEF" w14:paraId="3D587D16" w14:textId="77777777" w:rsidTr="000A5A2F">
        <w:trPr>
          <w:trHeight w:val="20"/>
          <w:jc w:val="center"/>
        </w:trPr>
        <w:tc>
          <w:tcPr>
            <w:tcW w:w="1080" w:type="dxa"/>
            <w:vAlign w:val="center"/>
          </w:tcPr>
          <w:p w14:paraId="7D34A8AF" w14:textId="77777777" w:rsidR="00853F7B" w:rsidRPr="000A5A2F" w:rsidRDefault="00853F7B" w:rsidP="000A5A2F">
            <w:pPr>
              <w:jc w:val="center"/>
              <w:rPr>
                <w:rFonts w:asciiTheme="minorBidi" w:hAnsiTheme="minorBidi"/>
                <w:sz w:val="24"/>
                <w:szCs w:val="24"/>
              </w:rPr>
            </w:pPr>
            <w:r w:rsidRPr="000A5A2F">
              <w:rPr>
                <w:rFonts w:asciiTheme="minorBidi" w:hAnsiTheme="minorBidi"/>
                <w:sz w:val="24"/>
                <w:szCs w:val="24"/>
              </w:rPr>
              <w:t>2</w:t>
            </w:r>
          </w:p>
        </w:tc>
        <w:tc>
          <w:tcPr>
            <w:tcW w:w="4320" w:type="dxa"/>
            <w:vAlign w:val="center"/>
          </w:tcPr>
          <w:p w14:paraId="68384A2B"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Código del Tipo de Área de Almacenamiento</w:t>
            </w:r>
          </w:p>
        </w:tc>
        <w:tc>
          <w:tcPr>
            <w:tcW w:w="1710" w:type="dxa"/>
            <w:vAlign w:val="center"/>
          </w:tcPr>
          <w:p w14:paraId="5282328E"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345" w:type="dxa"/>
            <w:vAlign w:val="center"/>
          </w:tcPr>
          <w:p w14:paraId="67DA50BE"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1</w:t>
            </w:r>
          </w:p>
        </w:tc>
      </w:tr>
      <w:tr w:rsidR="00853F7B" w:rsidRPr="009B6EEF" w14:paraId="5BCF40EE" w14:textId="77777777" w:rsidTr="000A5A2F">
        <w:trPr>
          <w:trHeight w:val="20"/>
          <w:jc w:val="center"/>
        </w:trPr>
        <w:tc>
          <w:tcPr>
            <w:tcW w:w="1080" w:type="dxa"/>
            <w:vAlign w:val="center"/>
          </w:tcPr>
          <w:p w14:paraId="06C39CB2" w14:textId="77777777" w:rsidR="00853F7B" w:rsidRPr="000A5A2F" w:rsidRDefault="00853F7B" w:rsidP="000A5A2F">
            <w:pPr>
              <w:jc w:val="center"/>
              <w:rPr>
                <w:rFonts w:asciiTheme="minorBidi" w:hAnsiTheme="minorBidi"/>
                <w:sz w:val="24"/>
                <w:szCs w:val="24"/>
              </w:rPr>
            </w:pPr>
            <w:r w:rsidRPr="000A5A2F">
              <w:rPr>
                <w:rFonts w:asciiTheme="minorBidi" w:hAnsiTheme="minorBidi"/>
                <w:sz w:val="24"/>
                <w:szCs w:val="24"/>
              </w:rPr>
              <w:t>3</w:t>
            </w:r>
          </w:p>
        </w:tc>
        <w:tc>
          <w:tcPr>
            <w:tcW w:w="4320" w:type="dxa"/>
            <w:vAlign w:val="center"/>
          </w:tcPr>
          <w:p w14:paraId="195F1B21"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Código del Puerto / Zona Portuaria</w:t>
            </w:r>
          </w:p>
        </w:tc>
        <w:tc>
          <w:tcPr>
            <w:tcW w:w="1710" w:type="dxa"/>
            <w:vAlign w:val="center"/>
          </w:tcPr>
          <w:p w14:paraId="70A078E2"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345" w:type="dxa"/>
            <w:vAlign w:val="center"/>
          </w:tcPr>
          <w:p w14:paraId="574A6345"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2</w:t>
            </w:r>
          </w:p>
        </w:tc>
      </w:tr>
      <w:tr w:rsidR="00853F7B" w:rsidRPr="009B6EEF" w14:paraId="7A8D9189" w14:textId="77777777" w:rsidTr="000A5A2F">
        <w:trPr>
          <w:trHeight w:val="20"/>
          <w:jc w:val="center"/>
        </w:trPr>
        <w:tc>
          <w:tcPr>
            <w:tcW w:w="1080" w:type="dxa"/>
            <w:vAlign w:val="center"/>
          </w:tcPr>
          <w:p w14:paraId="38FAD5C2" w14:textId="77777777" w:rsidR="00853F7B" w:rsidRPr="000A5A2F" w:rsidRDefault="00853F7B" w:rsidP="000A5A2F">
            <w:pPr>
              <w:jc w:val="center"/>
              <w:rPr>
                <w:rFonts w:asciiTheme="minorBidi" w:hAnsiTheme="minorBidi"/>
                <w:sz w:val="24"/>
                <w:szCs w:val="24"/>
              </w:rPr>
            </w:pPr>
            <w:r w:rsidRPr="000A5A2F">
              <w:rPr>
                <w:rFonts w:asciiTheme="minorBidi" w:hAnsiTheme="minorBidi"/>
                <w:sz w:val="24"/>
                <w:szCs w:val="24"/>
              </w:rPr>
              <w:t>4</w:t>
            </w:r>
          </w:p>
        </w:tc>
        <w:tc>
          <w:tcPr>
            <w:tcW w:w="4320" w:type="dxa"/>
            <w:vAlign w:val="center"/>
          </w:tcPr>
          <w:p w14:paraId="09E75184"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Número de Almacenamiento</w:t>
            </w:r>
          </w:p>
        </w:tc>
        <w:tc>
          <w:tcPr>
            <w:tcW w:w="1710" w:type="dxa"/>
            <w:vAlign w:val="center"/>
          </w:tcPr>
          <w:p w14:paraId="0A2EE6DC"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Alfanumérico</w:t>
            </w:r>
          </w:p>
        </w:tc>
        <w:tc>
          <w:tcPr>
            <w:tcW w:w="1345" w:type="dxa"/>
            <w:vAlign w:val="center"/>
          </w:tcPr>
          <w:p w14:paraId="445B3859"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6</w:t>
            </w:r>
          </w:p>
        </w:tc>
      </w:tr>
      <w:tr w:rsidR="00853F7B" w:rsidRPr="009B6EEF" w14:paraId="5986513F" w14:textId="77777777" w:rsidTr="000A5A2F">
        <w:trPr>
          <w:trHeight w:val="20"/>
          <w:jc w:val="center"/>
        </w:trPr>
        <w:tc>
          <w:tcPr>
            <w:tcW w:w="1080" w:type="dxa"/>
            <w:vAlign w:val="center"/>
          </w:tcPr>
          <w:p w14:paraId="2415217E" w14:textId="77777777" w:rsidR="00853F7B" w:rsidRPr="000A5A2F" w:rsidRDefault="00853F7B" w:rsidP="000A5A2F">
            <w:pPr>
              <w:jc w:val="center"/>
              <w:rPr>
                <w:rFonts w:asciiTheme="minorBidi" w:hAnsiTheme="minorBidi"/>
                <w:sz w:val="24"/>
                <w:szCs w:val="24"/>
              </w:rPr>
            </w:pPr>
            <w:r w:rsidRPr="000A5A2F">
              <w:rPr>
                <w:rFonts w:asciiTheme="minorBidi" w:hAnsiTheme="minorBidi"/>
                <w:sz w:val="24"/>
                <w:szCs w:val="24"/>
              </w:rPr>
              <w:t>5</w:t>
            </w:r>
          </w:p>
        </w:tc>
        <w:tc>
          <w:tcPr>
            <w:tcW w:w="4320" w:type="dxa"/>
            <w:vAlign w:val="center"/>
          </w:tcPr>
          <w:p w14:paraId="59B2A7D4"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Área de la bodega, patio o cobertizo</w:t>
            </w:r>
          </w:p>
        </w:tc>
        <w:tc>
          <w:tcPr>
            <w:tcW w:w="1710" w:type="dxa"/>
            <w:vAlign w:val="center"/>
          </w:tcPr>
          <w:p w14:paraId="35DD4DAD"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345" w:type="dxa"/>
            <w:vAlign w:val="center"/>
          </w:tcPr>
          <w:p w14:paraId="05F9C1A4"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9</w:t>
            </w:r>
          </w:p>
        </w:tc>
      </w:tr>
      <w:tr w:rsidR="00853F7B" w:rsidRPr="009B6EEF" w14:paraId="03814474" w14:textId="77777777" w:rsidTr="000A5A2F">
        <w:trPr>
          <w:trHeight w:val="20"/>
          <w:jc w:val="center"/>
        </w:trPr>
        <w:tc>
          <w:tcPr>
            <w:tcW w:w="1080" w:type="dxa"/>
            <w:vAlign w:val="center"/>
          </w:tcPr>
          <w:p w14:paraId="10E7BF39" w14:textId="77777777" w:rsidR="00853F7B" w:rsidRPr="000A5A2F" w:rsidRDefault="00853F7B" w:rsidP="000A5A2F">
            <w:pPr>
              <w:jc w:val="center"/>
              <w:rPr>
                <w:rFonts w:asciiTheme="minorBidi" w:hAnsiTheme="minorBidi"/>
                <w:sz w:val="24"/>
                <w:szCs w:val="24"/>
              </w:rPr>
            </w:pPr>
            <w:r w:rsidRPr="000A5A2F">
              <w:rPr>
                <w:rFonts w:asciiTheme="minorBidi" w:hAnsiTheme="minorBidi"/>
                <w:sz w:val="24"/>
                <w:szCs w:val="24"/>
              </w:rPr>
              <w:t>6</w:t>
            </w:r>
          </w:p>
        </w:tc>
        <w:tc>
          <w:tcPr>
            <w:tcW w:w="4320" w:type="dxa"/>
            <w:vAlign w:val="center"/>
          </w:tcPr>
          <w:p w14:paraId="259F9F50"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Altura promedio de apilamiento</w:t>
            </w:r>
          </w:p>
        </w:tc>
        <w:tc>
          <w:tcPr>
            <w:tcW w:w="1710" w:type="dxa"/>
            <w:vAlign w:val="center"/>
          </w:tcPr>
          <w:p w14:paraId="77AF7CFA"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345" w:type="dxa"/>
            <w:vAlign w:val="center"/>
          </w:tcPr>
          <w:p w14:paraId="225A7683"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9</w:t>
            </w:r>
          </w:p>
        </w:tc>
      </w:tr>
      <w:tr w:rsidR="00853F7B" w:rsidRPr="009B6EEF" w14:paraId="20B35A0A" w14:textId="77777777" w:rsidTr="000A5A2F">
        <w:trPr>
          <w:trHeight w:val="20"/>
          <w:jc w:val="center"/>
        </w:trPr>
        <w:tc>
          <w:tcPr>
            <w:tcW w:w="1080" w:type="dxa"/>
            <w:vAlign w:val="center"/>
          </w:tcPr>
          <w:p w14:paraId="112BC6D9" w14:textId="77777777" w:rsidR="00853F7B" w:rsidRPr="000A5A2F" w:rsidRDefault="00853F7B" w:rsidP="000A5A2F">
            <w:pPr>
              <w:jc w:val="center"/>
              <w:rPr>
                <w:rFonts w:asciiTheme="minorBidi" w:hAnsiTheme="minorBidi"/>
                <w:sz w:val="24"/>
                <w:szCs w:val="24"/>
              </w:rPr>
            </w:pPr>
            <w:r w:rsidRPr="000A5A2F">
              <w:rPr>
                <w:rFonts w:asciiTheme="minorBidi" w:hAnsiTheme="minorBidi"/>
                <w:sz w:val="24"/>
                <w:szCs w:val="24"/>
              </w:rPr>
              <w:t>7</w:t>
            </w:r>
          </w:p>
        </w:tc>
        <w:tc>
          <w:tcPr>
            <w:tcW w:w="4320" w:type="dxa"/>
            <w:vAlign w:val="center"/>
          </w:tcPr>
          <w:p w14:paraId="577828DB"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Factor promedio de Estiba</w:t>
            </w:r>
          </w:p>
        </w:tc>
        <w:tc>
          <w:tcPr>
            <w:tcW w:w="1710" w:type="dxa"/>
            <w:vAlign w:val="center"/>
          </w:tcPr>
          <w:p w14:paraId="37C431FA"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345" w:type="dxa"/>
            <w:vAlign w:val="center"/>
          </w:tcPr>
          <w:p w14:paraId="7CBE042E"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8</w:t>
            </w:r>
          </w:p>
        </w:tc>
      </w:tr>
      <w:tr w:rsidR="00853F7B" w:rsidRPr="009B6EEF" w14:paraId="7CFCB7F8" w14:textId="77777777" w:rsidTr="000A5A2F">
        <w:trPr>
          <w:trHeight w:val="20"/>
          <w:jc w:val="center"/>
        </w:trPr>
        <w:tc>
          <w:tcPr>
            <w:tcW w:w="1080" w:type="dxa"/>
            <w:vAlign w:val="center"/>
          </w:tcPr>
          <w:p w14:paraId="1B91F8E4" w14:textId="77777777" w:rsidR="00853F7B" w:rsidRPr="000A5A2F" w:rsidRDefault="00853F7B" w:rsidP="000A5A2F">
            <w:pPr>
              <w:jc w:val="center"/>
              <w:rPr>
                <w:rFonts w:asciiTheme="minorBidi" w:hAnsiTheme="minorBidi"/>
                <w:sz w:val="24"/>
                <w:szCs w:val="24"/>
              </w:rPr>
            </w:pPr>
            <w:r w:rsidRPr="000A5A2F">
              <w:rPr>
                <w:rFonts w:asciiTheme="minorBidi" w:hAnsiTheme="minorBidi"/>
                <w:sz w:val="24"/>
                <w:szCs w:val="24"/>
              </w:rPr>
              <w:t>8</w:t>
            </w:r>
          </w:p>
        </w:tc>
        <w:tc>
          <w:tcPr>
            <w:tcW w:w="4320" w:type="dxa"/>
            <w:vAlign w:val="center"/>
          </w:tcPr>
          <w:p w14:paraId="4A0612B4"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Área Total</w:t>
            </w:r>
          </w:p>
        </w:tc>
        <w:tc>
          <w:tcPr>
            <w:tcW w:w="1710" w:type="dxa"/>
            <w:vAlign w:val="center"/>
          </w:tcPr>
          <w:p w14:paraId="66084EFE"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Numérico</w:t>
            </w:r>
          </w:p>
        </w:tc>
        <w:tc>
          <w:tcPr>
            <w:tcW w:w="1345" w:type="dxa"/>
            <w:vAlign w:val="center"/>
          </w:tcPr>
          <w:p w14:paraId="67CB4AAD"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9</w:t>
            </w:r>
          </w:p>
        </w:tc>
      </w:tr>
      <w:tr w:rsidR="00853F7B" w:rsidRPr="009B6EEF" w14:paraId="2EDB5143" w14:textId="77777777" w:rsidTr="000A5A2F">
        <w:trPr>
          <w:trHeight w:val="20"/>
          <w:jc w:val="center"/>
        </w:trPr>
        <w:tc>
          <w:tcPr>
            <w:tcW w:w="1080" w:type="dxa"/>
            <w:vAlign w:val="center"/>
          </w:tcPr>
          <w:p w14:paraId="062A9F3B" w14:textId="77777777" w:rsidR="00853F7B" w:rsidRPr="000A5A2F" w:rsidRDefault="00853F7B" w:rsidP="000A5A2F">
            <w:pPr>
              <w:jc w:val="center"/>
              <w:rPr>
                <w:rFonts w:asciiTheme="minorBidi" w:hAnsiTheme="minorBidi"/>
                <w:sz w:val="24"/>
                <w:szCs w:val="24"/>
              </w:rPr>
            </w:pPr>
            <w:r w:rsidRPr="000A5A2F">
              <w:rPr>
                <w:rFonts w:asciiTheme="minorBidi" w:hAnsiTheme="minorBidi"/>
                <w:sz w:val="24"/>
                <w:szCs w:val="24"/>
              </w:rPr>
              <w:t>9</w:t>
            </w:r>
          </w:p>
        </w:tc>
        <w:tc>
          <w:tcPr>
            <w:tcW w:w="4320" w:type="dxa"/>
            <w:vAlign w:val="center"/>
          </w:tcPr>
          <w:p w14:paraId="2C2B50E8"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Destinación (Tipo de Carga)</w:t>
            </w:r>
          </w:p>
        </w:tc>
        <w:tc>
          <w:tcPr>
            <w:tcW w:w="1710" w:type="dxa"/>
            <w:vAlign w:val="center"/>
          </w:tcPr>
          <w:p w14:paraId="14CBB025"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Alfanumérico</w:t>
            </w:r>
          </w:p>
        </w:tc>
        <w:tc>
          <w:tcPr>
            <w:tcW w:w="1345" w:type="dxa"/>
            <w:vAlign w:val="center"/>
          </w:tcPr>
          <w:p w14:paraId="65314971"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30</w:t>
            </w:r>
          </w:p>
        </w:tc>
      </w:tr>
      <w:tr w:rsidR="00853F7B" w:rsidRPr="009B6EEF" w14:paraId="5A8B23BE" w14:textId="77777777" w:rsidTr="000A5A2F">
        <w:trPr>
          <w:trHeight w:val="20"/>
          <w:jc w:val="center"/>
        </w:trPr>
        <w:tc>
          <w:tcPr>
            <w:tcW w:w="1080" w:type="dxa"/>
            <w:vAlign w:val="center"/>
          </w:tcPr>
          <w:p w14:paraId="2EC94FAF" w14:textId="77777777" w:rsidR="00853F7B" w:rsidRPr="000A5A2F" w:rsidRDefault="00853F7B" w:rsidP="000A5A2F">
            <w:pPr>
              <w:jc w:val="center"/>
              <w:rPr>
                <w:rFonts w:asciiTheme="minorBidi" w:hAnsiTheme="minorBidi"/>
                <w:sz w:val="24"/>
                <w:szCs w:val="24"/>
              </w:rPr>
            </w:pPr>
            <w:r w:rsidRPr="000A5A2F">
              <w:rPr>
                <w:rFonts w:asciiTheme="minorBidi" w:hAnsiTheme="minorBidi"/>
                <w:sz w:val="24"/>
                <w:szCs w:val="24"/>
              </w:rPr>
              <w:t>10</w:t>
            </w:r>
          </w:p>
        </w:tc>
        <w:tc>
          <w:tcPr>
            <w:tcW w:w="4320" w:type="dxa"/>
            <w:vAlign w:val="center"/>
          </w:tcPr>
          <w:p w14:paraId="7C02A5F7"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Clave usada por la Sociedad</w:t>
            </w:r>
          </w:p>
        </w:tc>
        <w:tc>
          <w:tcPr>
            <w:tcW w:w="1710" w:type="dxa"/>
            <w:vAlign w:val="center"/>
          </w:tcPr>
          <w:p w14:paraId="0CA5FA2E"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Alfanumérico</w:t>
            </w:r>
          </w:p>
        </w:tc>
        <w:tc>
          <w:tcPr>
            <w:tcW w:w="1345" w:type="dxa"/>
            <w:vAlign w:val="center"/>
          </w:tcPr>
          <w:p w14:paraId="567B7D84"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8</w:t>
            </w:r>
          </w:p>
        </w:tc>
      </w:tr>
      <w:tr w:rsidR="00853F7B" w:rsidRPr="009B6EEF" w14:paraId="5A010EC8" w14:textId="77777777" w:rsidTr="000A5A2F">
        <w:trPr>
          <w:trHeight w:val="20"/>
          <w:jc w:val="center"/>
        </w:trPr>
        <w:tc>
          <w:tcPr>
            <w:tcW w:w="1080" w:type="dxa"/>
            <w:vAlign w:val="center"/>
          </w:tcPr>
          <w:p w14:paraId="26E7145B" w14:textId="77777777" w:rsidR="00853F7B" w:rsidRPr="000A5A2F" w:rsidRDefault="00853F7B" w:rsidP="000A5A2F">
            <w:pPr>
              <w:jc w:val="center"/>
              <w:rPr>
                <w:rFonts w:asciiTheme="minorBidi" w:hAnsiTheme="minorBidi"/>
                <w:sz w:val="24"/>
                <w:szCs w:val="24"/>
              </w:rPr>
            </w:pPr>
            <w:r w:rsidRPr="000A5A2F">
              <w:rPr>
                <w:rFonts w:asciiTheme="minorBidi" w:hAnsiTheme="minorBidi"/>
                <w:sz w:val="24"/>
                <w:szCs w:val="24"/>
              </w:rPr>
              <w:t>11</w:t>
            </w:r>
          </w:p>
        </w:tc>
        <w:tc>
          <w:tcPr>
            <w:tcW w:w="4320" w:type="dxa"/>
            <w:vAlign w:val="center"/>
          </w:tcPr>
          <w:p w14:paraId="0A04A2DB"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Fecha de Transmisión</w:t>
            </w:r>
            <w:r w:rsidRPr="00853F7B">
              <w:rPr>
                <w:rFonts w:asciiTheme="minorBidi" w:hAnsiTheme="minorBidi"/>
                <w:sz w:val="24"/>
                <w:szCs w:val="24"/>
              </w:rPr>
              <w:br/>
              <w:t>(DD/MM/YYYY)</w:t>
            </w:r>
          </w:p>
        </w:tc>
        <w:tc>
          <w:tcPr>
            <w:tcW w:w="1710" w:type="dxa"/>
            <w:vAlign w:val="center"/>
          </w:tcPr>
          <w:p w14:paraId="6EE85D15"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Fecha</w:t>
            </w:r>
          </w:p>
        </w:tc>
        <w:tc>
          <w:tcPr>
            <w:tcW w:w="1345" w:type="dxa"/>
            <w:vAlign w:val="center"/>
          </w:tcPr>
          <w:p w14:paraId="6347F14D" w14:textId="77777777" w:rsidR="00853F7B" w:rsidRPr="00853F7B" w:rsidRDefault="00853F7B" w:rsidP="000A5A2F">
            <w:pPr>
              <w:jc w:val="center"/>
              <w:rPr>
                <w:rFonts w:asciiTheme="minorBidi" w:hAnsiTheme="minorBidi"/>
                <w:sz w:val="24"/>
                <w:szCs w:val="24"/>
              </w:rPr>
            </w:pPr>
            <w:r w:rsidRPr="00853F7B">
              <w:rPr>
                <w:rFonts w:asciiTheme="minorBidi" w:hAnsiTheme="minorBidi"/>
                <w:sz w:val="24"/>
                <w:szCs w:val="24"/>
              </w:rPr>
              <w:t>10</w:t>
            </w:r>
          </w:p>
        </w:tc>
      </w:tr>
    </w:tbl>
    <w:p w14:paraId="7E949EE5" w14:textId="77777777" w:rsidR="00853F7B" w:rsidRDefault="00853F7B" w:rsidP="00853F7B">
      <w:pPr>
        <w:jc w:val="lowKashida"/>
        <w:rPr>
          <w:rFonts w:asciiTheme="minorBidi" w:hAnsiTheme="minorBidi"/>
          <w:sz w:val="24"/>
          <w:szCs w:val="24"/>
        </w:rPr>
      </w:pPr>
    </w:p>
    <w:p w14:paraId="75A0F980" w14:textId="7F57C779" w:rsidR="00853F7B" w:rsidRPr="00853F7B" w:rsidRDefault="00853F7B" w:rsidP="00853F7B">
      <w:pPr>
        <w:jc w:val="lowKashida"/>
        <w:rPr>
          <w:rFonts w:asciiTheme="minorBidi" w:hAnsiTheme="minorBidi"/>
          <w:sz w:val="24"/>
          <w:szCs w:val="24"/>
        </w:rPr>
      </w:pPr>
      <w:r w:rsidRPr="00853F7B">
        <w:rPr>
          <w:rFonts w:asciiTheme="minorBidi" w:hAnsiTheme="minorBidi"/>
          <w:sz w:val="24"/>
          <w:szCs w:val="24"/>
        </w:rPr>
        <w:t xml:space="preserve">Si los campos Altura promedio de apilamiento y Factor promedio de estiba no aplicasen para la sociedad portuaria, favor informar por escrito al delegado de Puertos soportando su inaplicabilidad y para el diligenciamiento del archivo plano registrar cero para los campos en mención. </w:t>
      </w:r>
    </w:p>
    <w:p w14:paraId="7ECCBC67" w14:textId="0F64AE96" w:rsidR="00853F7B" w:rsidRPr="00853F7B" w:rsidRDefault="00853F7B" w:rsidP="00853F7B">
      <w:pPr>
        <w:jc w:val="lowKashida"/>
        <w:rPr>
          <w:rFonts w:asciiTheme="minorBidi" w:hAnsiTheme="minorBidi"/>
          <w:sz w:val="24"/>
          <w:szCs w:val="24"/>
        </w:rPr>
      </w:pPr>
      <w:r w:rsidRPr="00853F7B">
        <w:rPr>
          <w:rFonts w:asciiTheme="minorBidi" w:hAnsiTheme="minorBidi"/>
          <w:sz w:val="24"/>
          <w:szCs w:val="24"/>
        </w:rPr>
        <w:t>Este archivo deberá ser transmitido una primera vez al momento de dar inicio de las transmisiones de los archivos a través del módulo SIGT de VIGIA. Solamente continuarán transmitiendo de manera mensual, siempre y cuando la sociedad portuaria deba reportar una nueva área de almacenamiento.</w:t>
      </w:r>
    </w:p>
    <w:p w14:paraId="37FCB5E9" w14:textId="05BD475D" w:rsidR="00853F7B" w:rsidRDefault="009B371C" w:rsidP="00853F7B">
      <w:pPr>
        <w:pStyle w:val="Ttulo3"/>
      </w:pPr>
      <w:bookmarkStart w:id="65" w:name="_Toc226379204"/>
      <w:r>
        <w:lastRenderedPageBreak/>
        <w:t>5</w:t>
      </w:r>
      <w:r w:rsidR="00853F7B">
        <w:t>.3.1.3 TABLA PUESTO DE ATRAQUE</w:t>
      </w:r>
      <w:bookmarkEnd w:id="65"/>
    </w:p>
    <w:p w14:paraId="6D38269B" w14:textId="77777777" w:rsidR="00853F7B" w:rsidRDefault="00853F7B" w:rsidP="00853F7B"/>
    <w:p w14:paraId="3F073FA9" w14:textId="77777777" w:rsidR="00853F7B" w:rsidRPr="009B6EEF" w:rsidRDefault="00853F7B" w:rsidP="00853F7B">
      <w:pPr>
        <w:jc w:val="lowKashida"/>
      </w:pPr>
      <w:r w:rsidRPr="00853F7B">
        <w:rPr>
          <w:rFonts w:asciiTheme="minorBidi" w:hAnsiTheme="minorBidi"/>
          <w:sz w:val="24"/>
          <w:szCs w:val="24"/>
        </w:rPr>
        <w:t>Esta tabla registrará la información de los puestos de atraque de las sociedades portuarias.</w:t>
      </w:r>
    </w:p>
    <w:p w14:paraId="14220E4A" w14:textId="16F898ED" w:rsidR="00853F7B" w:rsidRPr="009B6EEF" w:rsidRDefault="00853F7B" w:rsidP="00853F7B">
      <w:pPr>
        <w:pStyle w:val="Descripcin"/>
      </w:pPr>
      <w:bookmarkStart w:id="66" w:name="_Toc225512800"/>
      <w:r w:rsidRPr="009B6EEF">
        <w:t xml:space="preserve">Tabla </w:t>
      </w:r>
      <w:r>
        <w:fldChar w:fldCharType="begin"/>
      </w:r>
      <w:r>
        <w:instrText xml:space="preserve"> SEQ Tabla \* ARABIC </w:instrText>
      </w:r>
      <w:r>
        <w:fldChar w:fldCharType="separate"/>
      </w:r>
      <w:r w:rsidR="00882195">
        <w:t>3</w:t>
      </w:r>
      <w:r>
        <w:fldChar w:fldCharType="end"/>
      </w:r>
      <w:r w:rsidRPr="009B6EEF">
        <w:t xml:space="preserve"> Puesto de Atraque</w:t>
      </w:r>
      <w:bookmarkEnd w:id="66"/>
    </w:p>
    <w:tbl>
      <w:tblPr>
        <w:tblStyle w:val="Tablaconcuadrcula"/>
        <w:tblW w:w="0" w:type="auto"/>
        <w:jc w:val="center"/>
        <w:tblLayout w:type="fixed"/>
        <w:tblLook w:val="04A0" w:firstRow="1" w:lastRow="0" w:firstColumn="1" w:lastColumn="0" w:noHBand="0" w:noVBand="1"/>
      </w:tblPr>
      <w:tblGrid>
        <w:gridCol w:w="1080"/>
        <w:gridCol w:w="4320"/>
        <w:gridCol w:w="1710"/>
        <w:gridCol w:w="1795"/>
      </w:tblGrid>
      <w:tr w:rsidR="00853F7B" w:rsidRPr="000A5A2F" w14:paraId="5D7CAAE0" w14:textId="77777777" w:rsidTr="000A5A2F">
        <w:trPr>
          <w:trHeight w:val="576"/>
          <w:jc w:val="center"/>
        </w:trPr>
        <w:tc>
          <w:tcPr>
            <w:tcW w:w="1080" w:type="dxa"/>
            <w:shd w:val="clear" w:color="auto" w:fill="D0CECE" w:themeFill="background2" w:themeFillShade="E6"/>
            <w:vAlign w:val="center"/>
          </w:tcPr>
          <w:p w14:paraId="798AE2D4" w14:textId="77777777" w:rsidR="00853F7B" w:rsidRPr="000A5A2F" w:rsidRDefault="00853F7B"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Campo</w:t>
            </w:r>
          </w:p>
        </w:tc>
        <w:tc>
          <w:tcPr>
            <w:tcW w:w="4320" w:type="dxa"/>
            <w:shd w:val="clear" w:color="auto" w:fill="D0CECE" w:themeFill="background2" w:themeFillShade="E6"/>
            <w:vAlign w:val="center"/>
          </w:tcPr>
          <w:p w14:paraId="602CD6D3" w14:textId="77777777" w:rsidR="00853F7B" w:rsidRPr="000A5A2F" w:rsidRDefault="00853F7B"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Descripción</w:t>
            </w:r>
          </w:p>
        </w:tc>
        <w:tc>
          <w:tcPr>
            <w:tcW w:w="1710" w:type="dxa"/>
            <w:shd w:val="clear" w:color="auto" w:fill="D0CECE" w:themeFill="background2" w:themeFillShade="E6"/>
            <w:vAlign w:val="center"/>
          </w:tcPr>
          <w:p w14:paraId="333A4793" w14:textId="77777777" w:rsidR="00853F7B" w:rsidRPr="000A5A2F" w:rsidRDefault="00853F7B"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Tipo de Dato</w:t>
            </w:r>
          </w:p>
        </w:tc>
        <w:tc>
          <w:tcPr>
            <w:tcW w:w="1795" w:type="dxa"/>
            <w:shd w:val="clear" w:color="auto" w:fill="D0CECE" w:themeFill="background2" w:themeFillShade="E6"/>
            <w:vAlign w:val="center"/>
          </w:tcPr>
          <w:p w14:paraId="5DD8B3F5" w14:textId="77777777" w:rsidR="00853F7B" w:rsidRPr="000A5A2F" w:rsidRDefault="00853F7B"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Longitud</w:t>
            </w:r>
          </w:p>
        </w:tc>
      </w:tr>
      <w:tr w:rsidR="00853F7B" w:rsidRPr="000A5A2F" w14:paraId="4B7D8A35" w14:textId="77777777" w:rsidTr="000A5A2F">
        <w:trPr>
          <w:trHeight w:val="20"/>
          <w:jc w:val="center"/>
        </w:trPr>
        <w:tc>
          <w:tcPr>
            <w:tcW w:w="1080" w:type="dxa"/>
            <w:vAlign w:val="center"/>
          </w:tcPr>
          <w:p w14:paraId="12B42A4B"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1</w:t>
            </w:r>
          </w:p>
        </w:tc>
        <w:tc>
          <w:tcPr>
            <w:tcW w:w="4320" w:type="dxa"/>
            <w:vAlign w:val="center"/>
          </w:tcPr>
          <w:p w14:paraId="24C74DB3"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 xml:space="preserve">NIT de la Sociedad Portuaria </w:t>
            </w:r>
            <w:r w:rsidRPr="000A5A2F">
              <w:rPr>
                <w:rFonts w:asciiTheme="minorBidi" w:hAnsiTheme="minorBidi"/>
                <w:sz w:val="24"/>
                <w:szCs w:val="24"/>
              </w:rPr>
              <w:br/>
              <w:t>(Sin Digito de Verificación)</w:t>
            </w:r>
          </w:p>
        </w:tc>
        <w:tc>
          <w:tcPr>
            <w:tcW w:w="1710" w:type="dxa"/>
            <w:vAlign w:val="center"/>
          </w:tcPr>
          <w:p w14:paraId="0CFC8653"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795" w:type="dxa"/>
            <w:vAlign w:val="center"/>
          </w:tcPr>
          <w:p w14:paraId="4EB9DDC4"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11</w:t>
            </w:r>
          </w:p>
        </w:tc>
      </w:tr>
      <w:tr w:rsidR="00853F7B" w:rsidRPr="000A5A2F" w14:paraId="6E14C9EF" w14:textId="77777777" w:rsidTr="000A5A2F">
        <w:trPr>
          <w:trHeight w:val="20"/>
          <w:jc w:val="center"/>
        </w:trPr>
        <w:tc>
          <w:tcPr>
            <w:tcW w:w="1080" w:type="dxa"/>
            <w:vAlign w:val="center"/>
          </w:tcPr>
          <w:p w14:paraId="2A2C0393"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2</w:t>
            </w:r>
          </w:p>
        </w:tc>
        <w:tc>
          <w:tcPr>
            <w:tcW w:w="4320" w:type="dxa"/>
            <w:vAlign w:val="center"/>
          </w:tcPr>
          <w:p w14:paraId="7591DC97"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Código del Puerto / Zona Portuaria</w:t>
            </w:r>
          </w:p>
        </w:tc>
        <w:tc>
          <w:tcPr>
            <w:tcW w:w="1710" w:type="dxa"/>
            <w:vAlign w:val="center"/>
          </w:tcPr>
          <w:p w14:paraId="77C883EA"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795" w:type="dxa"/>
            <w:vAlign w:val="center"/>
          </w:tcPr>
          <w:p w14:paraId="627999F9"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2</w:t>
            </w:r>
          </w:p>
        </w:tc>
      </w:tr>
      <w:tr w:rsidR="00853F7B" w:rsidRPr="000A5A2F" w14:paraId="7D73BAD1" w14:textId="77777777" w:rsidTr="000A5A2F">
        <w:trPr>
          <w:trHeight w:val="20"/>
          <w:jc w:val="center"/>
        </w:trPr>
        <w:tc>
          <w:tcPr>
            <w:tcW w:w="1080" w:type="dxa"/>
            <w:vAlign w:val="center"/>
          </w:tcPr>
          <w:p w14:paraId="2E93C5EB"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3</w:t>
            </w:r>
          </w:p>
        </w:tc>
        <w:tc>
          <w:tcPr>
            <w:tcW w:w="4320" w:type="dxa"/>
            <w:vAlign w:val="center"/>
          </w:tcPr>
          <w:p w14:paraId="761C9804"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Número del puesto de atraque</w:t>
            </w:r>
          </w:p>
        </w:tc>
        <w:tc>
          <w:tcPr>
            <w:tcW w:w="1710" w:type="dxa"/>
            <w:vAlign w:val="center"/>
          </w:tcPr>
          <w:p w14:paraId="4200D4E1"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795" w:type="dxa"/>
            <w:vAlign w:val="center"/>
          </w:tcPr>
          <w:p w14:paraId="34F3864B"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6</w:t>
            </w:r>
          </w:p>
        </w:tc>
      </w:tr>
      <w:tr w:rsidR="00853F7B" w:rsidRPr="000A5A2F" w14:paraId="55CC1477" w14:textId="77777777" w:rsidTr="000A5A2F">
        <w:trPr>
          <w:trHeight w:val="20"/>
          <w:jc w:val="center"/>
        </w:trPr>
        <w:tc>
          <w:tcPr>
            <w:tcW w:w="1080" w:type="dxa"/>
            <w:vAlign w:val="center"/>
          </w:tcPr>
          <w:p w14:paraId="5BD2E061"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4</w:t>
            </w:r>
          </w:p>
        </w:tc>
        <w:tc>
          <w:tcPr>
            <w:tcW w:w="4320" w:type="dxa"/>
            <w:vAlign w:val="center"/>
          </w:tcPr>
          <w:p w14:paraId="43F6DE34"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Longitud del puesto de atraque</w:t>
            </w:r>
          </w:p>
        </w:tc>
        <w:tc>
          <w:tcPr>
            <w:tcW w:w="1710" w:type="dxa"/>
            <w:vAlign w:val="center"/>
          </w:tcPr>
          <w:p w14:paraId="70B7391E"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795" w:type="dxa"/>
            <w:vAlign w:val="center"/>
          </w:tcPr>
          <w:p w14:paraId="401737FF"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9</w:t>
            </w:r>
          </w:p>
        </w:tc>
      </w:tr>
      <w:tr w:rsidR="00853F7B" w:rsidRPr="000A5A2F" w14:paraId="5A8B89B9" w14:textId="77777777" w:rsidTr="000A5A2F">
        <w:trPr>
          <w:trHeight w:val="20"/>
          <w:jc w:val="center"/>
        </w:trPr>
        <w:tc>
          <w:tcPr>
            <w:tcW w:w="1080" w:type="dxa"/>
            <w:vAlign w:val="center"/>
          </w:tcPr>
          <w:p w14:paraId="113A097A"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5</w:t>
            </w:r>
          </w:p>
        </w:tc>
        <w:tc>
          <w:tcPr>
            <w:tcW w:w="4320" w:type="dxa"/>
            <w:vAlign w:val="center"/>
          </w:tcPr>
          <w:p w14:paraId="7A8A448A"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Ancho del Aproche</w:t>
            </w:r>
          </w:p>
        </w:tc>
        <w:tc>
          <w:tcPr>
            <w:tcW w:w="1710" w:type="dxa"/>
            <w:vAlign w:val="center"/>
          </w:tcPr>
          <w:p w14:paraId="25745D51"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795" w:type="dxa"/>
            <w:vAlign w:val="center"/>
          </w:tcPr>
          <w:p w14:paraId="7C2CB793"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9</w:t>
            </w:r>
          </w:p>
        </w:tc>
      </w:tr>
      <w:tr w:rsidR="00853F7B" w:rsidRPr="000A5A2F" w14:paraId="2FFC355A" w14:textId="77777777" w:rsidTr="000A5A2F">
        <w:trPr>
          <w:trHeight w:val="20"/>
          <w:jc w:val="center"/>
        </w:trPr>
        <w:tc>
          <w:tcPr>
            <w:tcW w:w="1080" w:type="dxa"/>
            <w:vAlign w:val="center"/>
          </w:tcPr>
          <w:p w14:paraId="362F59D8"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6</w:t>
            </w:r>
          </w:p>
        </w:tc>
        <w:tc>
          <w:tcPr>
            <w:tcW w:w="4320" w:type="dxa"/>
            <w:vAlign w:val="center"/>
          </w:tcPr>
          <w:p w14:paraId="519692ED"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Profundidad</w:t>
            </w:r>
          </w:p>
        </w:tc>
        <w:tc>
          <w:tcPr>
            <w:tcW w:w="1710" w:type="dxa"/>
            <w:vAlign w:val="center"/>
          </w:tcPr>
          <w:p w14:paraId="188F77AD"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795" w:type="dxa"/>
            <w:vAlign w:val="center"/>
          </w:tcPr>
          <w:p w14:paraId="52EED8B3"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7</w:t>
            </w:r>
          </w:p>
        </w:tc>
      </w:tr>
      <w:tr w:rsidR="00853F7B" w:rsidRPr="000A5A2F" w14:paraId="07E907D7" w14:textId="77777777" w:rsidTr="000A5A2F">
        <w:trPr>
          <w:trHeight w:val="20"/>
          <w:jc w:val="center"/>
        </w:trPr>
        <w:tc>
          <w:tcPr>
            <w:tcW w:w="1080" w:type="dxa"/>
            <w:vAlign w:val="center"/>
          </w:tcPr>
          <w:p w14:paraId="79978DDE"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7</w:t>
            </w:r>
          </w:p>
        </w:tc>
        <w:tc>
          <w:tcPr>
            <w:tcW w:w="4320" w:type="dxa"/>
            <w:vAlign w:val="center"/>
          </w:tcPr>
          <w:p w14:paraId="462A6520"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Clave usada por la Sociedad</w:t>
            </w:r>
          </w:p>
        </w:tc>
        <w:tc>
          <w:tcPr>
            <w:tcW w:w="1710" w:type="dxa"/>
            <w:vAlign w:val="center"/>
          </w:tcPr>
          <w:p w14:paraId="6376509E"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Alfanumérico</w:t>
            </w:r>
          </w:p>
        </w:tc>
        <w:tc>
          <w:tcPr>
            <w:tcW w:w="1795" w:type="dxa"/>
            <w:vAlign w:val="center"/>
          </w:tcPr>
          <w:p w14:paraId="4CFFAEFD"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8</w:t>
            </w:r>
          </w:p>
        </w:tc>
      </w:tr>
      <w:tr w:rsidR="00853F7B" w:rsidRPr="000A5A2F" w14:paraId="730D4E2A" w14:textId="77777777" w:rsidTr="000A5A2F">
        <w:trPr>
          <w:trHeight w:val="504"/>
          <w:jc w:val="center"/>
        </w:trPr>
        <w:tc>
          <w:tcPr>
            <w:tcW w:w="1080" w:type="dxa"/>
            <w:vAlign w:val="center"/>
          </w:tcPr>
          <w:p w14:paraId="11DE741D"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8</w:t>
            </w:r>
          </w:p>
        </w:tc>
        <w:tc>
          <w:tcPr>
            <w:tcW w:w="4320" w:type="dxa"/>
            <w:vAlign w:val="center"/>
          </w:tcPr>
          <w:p w14:paraId="1E192812"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Fecha de Transmisión</w:t>
            </w:r>
            <w:r w:rsidRPr="000A5A2F">
              <w:rPr>
                <w:rFonts w:asciiTheme="minorBidi" w:hAnsiTheme="minorBidi"/>
                <w:sz w:val="24"/>
                <w:szCs w:val="24"/>
              </w:rPr>
              <w:br/>
              <w:t>(DD/MM/YYYY)</w:t>
            </w:r>
          </w:p>
        </w:tc>
        <w:tc>
          <w:tcPr>
            <w:tcW w:w="1710" w:type="dxa"/>
            <w:vAlign w:val="center"/>
          </w:tcPr>
          <w:p w14:paraId="46230278"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Fecha</w:t>
            </w:r>
          </w:p>
        </w:tc>
        <w:tc>
          <w:tcPr>
            <w:tcW w:w="1795" w:type="dxa"/>
            <w:vAlign w:val="center"/>
          </w:tcPr>
          <w:p w14:paraId="48229DD2" w14:textId="77777777" w:rsidR="00853F7B" w:rsidRPr="000A5A2F" w:rsidRDefault="00853F7B"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bl>
    <w:p w14:paraId="607C8908" w14:textId="77777777" w:rsidR="00853F7B" w:rsidRPr="00853F7B" w:rsidRDefault="00853F7B" w:rsidP="00853F7B">
      <w:pPr>
        <w:jc w:val="lowKashida"/>
        <w:rPr>
          <w:rFonts w:asciiTheme="minorBidi" w:hAnsiTheme="minorBidi"/>
          <w:sz w:val="24"/>
          <w:szCs w:val="24"/>
        </w:rPr>
      </w:pPr>
    </w:p>
    <w:p w14:paraId="24A1E7C7" w14:textId="77777777" w:rsidR="00853F7B" w:rsidRPr="00853F7B" w:rsidRDefault="00853F7B" w:rsidP="00853F7B">
      <w:pPr>
        <w:jc w:val="lowKashida"/>
        <w:rPr>
          <w:rFonts w:asciiTheme="minorBidi" w:hAnsiTheme="minorBidi"/>
          <w:sz w:val="24"/>
          <w:szCs w:val="24"/>
        </w:rPr>
      </w:pPr>
      <w:r w:rsidRPr="00853F7B">
        <w:rPr>
          <w:rFonts w:asciiTheme="minorBidi" w:hAnsiTheme="minorBidi"/>
          <w:sz w:val="24"/>
          <w:szCs w:val="24"/>
        </w:rPr>
        <w:t>Si los campos longitud de puesto de atraque y ancho de aproche no aplicasen para la sociedad portuaria, favor informar por escrito al delegado de Puertos soportando su inaplicabilidad y para el diligenciamiento del archivo plano registrar cero para los campos en mención.</w:t>
      </w:r>
    </w:p>
    <w:p w14:paraId="66686294" w14:textId="6DC7DF7A" w:rsidR="00853F7B" w:rsidRPr="000A5A2F" w:rsidRDefault="00853F7B" w:rsidP="000A5A2F">
      <w:pPr>
        <w:jc w:val="lowKashida"/>
        <w:rPr>
          <w:rFonts w:asciiTheme="minorBidi" w:hAnsiTheme="minorBidi"/>
          <w:sz w:val="24"/>
          <w:szCs w:val="24"/>
        </w:rPr>
      </w:pPr>
      <w:r w:rsidRPr="00853F7B">
        <w:rPr>
          <w:rFonts w:asciiTheme="minorBidi" w:hAnsiTheme="minorBidi"/>
          <w:sz w:val="24"/>
          <w:szCs w:val="24"/>
        </w:rPr>
        <w:t>Este archivo deberá ser transmitido una primera vez al momento de dar inicio de las transmisiones de los archivos a través del módulo SIGT de VIGIA. Solamente continuarán transmitiendo de manera mensual siempre y cuando la sociedad portuaria deba reportar un nuevo puesto de atraque.</w:t>
      </w:r>
    </w:p>
    <w:p w14:paraId="55B9C39E" w14:textId="224837A2" w:rsidR="00853F7B" w:rsidRDefault="009B371C" w:rsidP="00853F7B">
      <w:pPr>
        <w:pStyle w:val="Ttulo3"/>
      </w:pPr>
      <w:bookmarkStart w:id="67" w:name="_Toc226379205"/>
      <w:r>
        <w:t>5</w:t>
      </w:r>
      <w:r w:rsidR="00853F7B">
        <w:t>.3.1.4 TABLA NAVIEROS</w:t>
      </w:r>
      <w:bookmarkEnd w:id="67"/>
    </w:p>
    <w:p w14:paraId="3D5D3E64" w14:textId="77777777" w:rsidR="000A5A2F" w:rsidRDefault="000A5A2F" w:rsidP="000A5A2F"/>
    <w:p w14:paraId="1BA09A6B" w14:textId="77777777" w:rsidR="000A5A2F" w:rsidRDefault="000A5A2F" w:rsidP="000A5A2F">
      <w:pPr>
        <w:jc w:val="lowKashida"/>
        <w:rPr>
          <w:rFonts w:asciiTheme="minorBidi" w:hAnsiTheme="minorBidi"/>
          <w:sz w:val="24"/>
          <w:szCs w:val="24"/>
        </w:rPr>
      </w:pPr>
      <w:r w:rsidRPr="000A5A2F">
        <w:rPr>
          <w:rFonts w:asciiTheme="minorBidi" w:hAnsiTheme="minorBidi"/>
          <w:sz w:val="24"/>
          <w:szCs w:val="24"/>
        </w:rPr>
        <w:t>Esta tabla contiene información sobre los navieros de las sociedades portuarias.</w:t>
      </w:r>
    </w:p>
    <w:p w14:paraId="5F1C3D31" w14:textId="77777777" w:rsidR="009B371C" w:rsidRDefault="009B371C" w:rsidP="000A5A2F">
      <w:pPr>
        <w:jc w:val="lowKashida"/>
        <w:rPr>
          <w:rFonts w:asciiTheme="minorBidi" w:hAnsiTheme="minorBidi"/>
          <w:sz w:val="24"/>
          <w:szCs w:val="24"/>
        </w:rPr>
      </w:pPr>
    </w:p>
    <w:p w14:paraId="05F9F8DB" w14:textId="77777777" w:rsidR="009B371C" w:rsidRPr="000A5A2F" w:rsidRDefault="009B371C" w:rsidP="000A5A2F">
      <w:pPr>
        <w:jc w:val="lowKashida"/>
        <w:rPr>
          <w:rFonts w:asciiTheme="minorBidi" w:hAnsiTheme="minorBidi"/>
          <w:sz w:val="24"/>
          <w:szCs w:val="24"/>
        </w:rPr>
      </w:pPr>
    </w:p>
    <w:p w14:paraId="7B50AB6C" w14:textId="2A760305" w:rsidR="000A5A2F" w:rsidRPr="009B6EEF" w:rsidRDefault="000A5A2F" w:rsidP="000A5A2F">
      <w:pPr>
        <w:pStyle w:val="Descripcin"/>
      </w:pPr>
      <w:bookmarkStart w:id="68" w:name="_Toc225512801"/>
      <w:r w:rsidRPr="009B6EEF">
        <w:lastRenderedPageBreak/>
        <w:t xml:space="preserve">Tabla </w:t>
      </w:r>
      <w:r>
        <w:fldChar w:fldCharType="begin"/>
      </w:r>
      <w:r>
        <w:instrText xml:space="preserve"> SEQ Tabla \* ARABIC </w:instrText>
      </w:r>
      <w:r>
        <w:fldChar w:fldCharType="separate"/>
      </w:r>
      <w:r w:rsidR="00882195">
        <w:t>4</w:t>
      </w:r>
      <w:r>
        <w:fldChar w:fldCharType="end"/>
      </w:r>
      <w:r w:rsidRPr="009B6EEF">
        <w:t xml:space="preserve"> Navieros</w:t>
      </w:r>
      <w:bookmarkEnd w:id="68"/>
    </w:p>
    <w:tbl>
      <w:tblPr>
        <w:tblStyle w:val="Tablaconcuadrcula"/>
        <w:tblW w:w="0" w:type="auto"/>
        <w:jc w:val="center"/>
        <w:tblLayout w:type="fixed"/>
        <w:tblLook w:val="04A0" w:firstRow="1" w:lastRow="0" w:firstColumn="1" w:lastColumn="0" w:noHBand="0" w:noVBand="1"/>
      </w:tblPr>
      <w:tblGrid>
        <w:gridCol w:w="1080"/>
        <w:gridCol w:w="4320"/>
        <w:gridCol w:w="1710"/>
        <w:gridCol w:w="1345"/>
      </w:tblGrid>
      <w:tr w:rsidR="000A5A2F" w:rsidRPr="000A5A2F" w14:paraId="5C4CD840" w14:textId="77777777" w:rsidTr="000A5A2F">
        <w:trPr>
          <w:trHeight w:val="297"/>
          <w:jc w:val="center"/>
        </w:trPr>
        <w:tc>
          <w:tcPr>
            <w:tcW w:w="1080" w:type="dxa"/>
            <w:shd w:val="clear" w:color="auto" w:fill="D0CECE" w:themeFill="background2" w:themeFillShade="E6"/>
            <w:vAlign w:val="center"/>
          </w:tcPr>
          <w:p w14:paraId="60CD430C"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Campo</w:t>
            </w:r>
          </w:p>
        </w:tc>
        <w:tc>
          <w:tcPr>
            <w:tcW w:w="4320" w:type="dxa"/>
            <w:shd w:val="clear" w:color="auto" w:fill="D0CECE" w:themeFill="background2" w:themeFillShade="E6"/>
            <w:vAlign w:val="center"/>
          </w:tcPr>
          <w:p w14:paraId="3D920418"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Descripción</w:t>
            </w:r>
          </w:p>
        </w:tc>
        <w:tc>
          <w:tcPr>
            <w:tcW w:w="1710" w:type="dxa"/>
            <w:shd w:val="clear" w:color="auto" w:fill="D0CECE" w:themeFill="background2" w:themeFillShade="E6"/>
            <w:vAlign w:val="center"/>
          </w:tcPr>
          <w:p w14:paraId="25B3D34E"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Tipo de Dato</w:t>
            </w:r>
          </w:p>
        </w:tc>
        <w:tc>
          <w:tcPr>
            <w:tcW w:w="1345" w:type="dxa"/>
            <w:shd w:val="clear" w:color="auto" w:fill="D0CECE" w:themeFill="background2" w:themeFillShade="E6"/>
            <w:vAlign w:val="center"/>
          </w:tcPr>
          <w:p w14:paraId="7EBE0EDB"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Longitud</w:t>
            </w:r>
          </w:p>
        </w:tc>
      </w:tr>
      <w:tr w:rsidR="000A5A2F" w:rsidRPr="000A5A2F" w14:paraId="499B9EE6" w14:textId="77777777" w:rsidTr="000A5A2F">
        <w:trPr>
          <w:trHeight w:val="432"/>
          <w:jc w:val="center"/>
        </w:trPr>
        <w:tc>
          <w:tcPr>
            <w:tcW w:w="1080" w:type="dxa"/>
            <w:vAlign w:val="center"/>
          </w:tcPr>
          <w:p w14:paraId="0B10F049"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1</w:t>
            </w:r>
          </w:p>
        </w:tc>
        <w:tc>
          <w:tcPr>
            <w:tcW w:w="4320" w:type="dxa"/>
            <w:vAlign w:val="center"/>
          </w:tcPr>
          <w:p w14:paraId="23DEDC9D"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Identificación del Naviero</w:t>
            </w:r>
          </w:p>
        </w:tc>
        <w:tc>
          <w:tcPr>
            <w:tcW w:w="1710" w:type="dxa"/>
            <w:vAlign w:val="center"/>
          </w:tcPr>
          <w:p w14:paraId="37C2407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322ED48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11</w:t>
            </w:r>
          </w:p>
        </w:tc>
      </w:tr>
      <w:tr w:rsidR="000A5A2F" w:rsidRPr="000A5A2F" w14:paraId="74B5E46F" w14:textId="77777777" w:rsidTr="000A5A2F">
        <w:trPr>
          <w:trHeight w:val="20"/>
          <w:jc w:val="center"/>
        </w:trPr>
        <w:tc>
          <w:tcPr>
            <w:tcW w:w="1080" w:type="dxa"/>
            <w:vAlign w:val="center"/>
          </w:tcPr>
          <w:p w14:paraId="722BBA50"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2</w:t>
            </w:r>
          </w:p>
        </w:tc>
        <w:tc>
          <w:tcPr>
            <w:tcW w:w="4320" w:type="dxa"/>
            <w:vAlign w:val="center"/>
          </w:tcPr>
          <w:p w14:paraId="12978A5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Nombre del Naviero</w:t>
            </w:r>
          </w:p>
        </w:tc>
        <w:tc>
          <w:tcPr>
            <w:tcW w:w="1710" w:type="dxa"/>
            <w:vAlign w:val="center"/>
          </w:tcPr>
          <w:p w14:paraId="5AA23DF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1D30D05B"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60</w:t>
            </w:r>
          </w:p>
        </w:tc>
      </w:tr>
      <w:tr w:rsidR="000A5A2F" w:rsidRPr="000A5A2F" w14:paraId="164E1914" w14:textId="77777777" w:rsidTr="000A5A2F">
        <w:trPr>
          <w:trHeight w:val="20"/>
          <w:jc w:val="center"/>
        </w:trPr>
        <w:tc>
          <w:tcPr>
            <w:tcW w:w="1080" w:type="dxa"/>
            <w:vAlign w:val="center"/>
          </w:tcPr>
          <w:p w14:paraId="01096B11"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3</w:t>
            </w:r>
          </w:p>
        </w:tc>
        <w:tc>
          <w:tcPr>
            <w:tcW w:w="4320" w:type="dxa"/>
            <w:vAlign w:val="center"/>
          </w:tcPr>
          <w:p w14:paraId="615D1EA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Nacionalidad del Naviero (País)</w:t>
            </w:r>
          </w:p>
        </w:tc>
        <w:tc>
          <w:tcPr>
            <w:tcW w:w="1710" w:type="dxa"/>
            <w:vAlign w:val="center"/>
          </w:tcPr>
          <w:p w14:paraId="4C6DBE5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292BF47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3</w:t>
            </w:r>
          </w:p>
        </w:tc>
      </w:tr>
      <w:tr w:rsidR="000A5A2F" w:rsidRPr="000A5A2F" w14:paraId="2BEDCB16" w14:textId="77777777" w:rsidTr="000A5A2F">
        <w:trPr>
          <w:trHeight w:val="20"/>
          <w:jc w:val="center"/>
        </w:trPr>
        <w:tc>
          <w:tcPr>
            <w:tcW w:w="1080" w:type="dxa"/>
            <w:vAlign w:val="center"/>
          </w:tcPr>
          <w:p w14:paraId="4D24CF4F"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4</w:t>
            </w:r>
          </w:p>
        </w:tc>
        <w:tc>
          <w:tcPr>
            <w:tcW w:w="4320" w:type="dxa"/>
            <w:vAlign w:val="center"/>
          </w:tcPr>
          <w:p w14:paraId="1831E8A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Clave usada por la Sociedad</w:t>
            </w:r>
          </w:p>
        </w:tc>
        <w:tc>
          <w:tcPr>
            <w:tcW w:w="1710" w:type="dxa"/>
            <w:vAlign w:val="center"/>
          </w:tcPr>
          <w:p w14:paraId="4DB66E0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Alfanumérico</w:t>
            </w:r>
          </w:p>
        </w:tc>
        <w:tc>
          <w:tcPr>
            <w:tcW w:w="1345" w:type="dxa"/>
            <w:vAlign w:val="center"/>
          </w:tcPr>
          <w:p w14:paraId="6AA736CA"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8</w:t>
            </w:r>
          </w:p>
        </w:tc>
      </w:tr>
      <w:tr w:rsidR="000A5A2F" w:rsidRPr="000A5A2F" w14:paraId="070E5878" w14:textId="77777777" w:rsidTr="000A5A2F">
        <w:trPr>
          <w:trHeight w:val="80"/>
          <w:jc w:val="center"/>
        </w:trPr>
        <w:tc>
          <w:tcPr>
            <w:tcW w:w="1080" w:type="dxa"/>
            <w:vAlign w:val="center"/>
          </w:tcPr>
          <w:p w14:paraId="5C94CD74"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5</w:t>
            </w:r>
          </w:p>
        </w:tc>
        <w:tc>
          <w:tcPr>
            <w:tcW w:w="4320" w:type="dxa"/>
            <w:vAlign w:val="center"/>
          </w:tcPr>
          <w:p w14:paraId="539AB96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 de Transmisión</w:t>
            </w:r>
            <w:r w:rsidRPr="000A5A2F">
              <w:rPr>
                <w:rFonts w:asciiTheme="minorBidi" w:hAnsiTheme="minorBidi"/>
                <w:sz w:val="24"/>
                <w:szCs w:val="24"/>
              </w:rPr>
              <w:br/>
              <w:t>(DD/MM/YYYY)</w:t>
            </w:r>
          </w:p>
        </w:tc>
        <w:tc>
          <w:tcPr>
            <w:tcW w:w="1710" w:type="dxa"/>
            <w:vAlign w:val="center"/>
          </w:tcPr>
          <w:p w14:paraId="71C76B39"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w:t>
            </w:r>
          </w:p>
        </w:tc>
        <w:tc>
          <w:tcPr>
            <w:tcW w:w="1345" w:type="dxa"/>
            <w:vAlign w:val="center"/>
          </w:tcPr>
          <w:p w14:paraId="0A695C8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bl>
    <w:p w14:paraId="4C64AF63" w14:textId="77777777" w:rsidR="000A5A2F" w:rsidRPr="000A5A2F" w:rsidRDefault="000A5A2F" w:rsidP="000A5A2F">
      <w:pPr>
        <w:jc w:val="lowKashida"/>
        <w:rPr>
          <w:rFonts w:asciiTheme="minorBidi" w:hAnsiTheme="minorBidi"/>
          <w:sz w:val="24"/>
          <w:szCs w:val="24"/>
        </w:rPr>
      </w:pPr>
    </w:p>
    <w:p w14:paraId="4DA940DB"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 xml:space="preserve">Este archivo deberá ser transmitido una primera vez al momento de dar inicio de las transmisiones de los archivos a través del módulo SIGT de VIGIA. Solamente continuarán transmitiendo de manera mensual siempre y cuando la sociedad portuaria deba reportar un nuevo naviero. Puede suceder que al momento de transmitir un nuevo naviero este ya exista por lo que debe borrarlo del archivo plano e intentar transmitir nuevamente. </w:t>
      </w:r>
    </w:p>
    <w:p w14:paraId="579756A7" w14:textId="04A71E6F"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Por lo anterior se recomienda no intentar transmitir la información de dos navieros que contengan la misma identificación.</w:t>
      </w:r>
    </w:p>
    <w:p w14:paraId="52926AD3" w14:textId="395FA446" w:rsidR="00853F7B" w:rsidRDefault="009B371C" w:rsidP="00853F7B">
      <w:pPr>
        <w:pStyle w:val="Ttulo3"/>
      </w:pPr>
      <w:bookmarkStart w:id="69" w:name="_Toc226379206"/>
      <w:r>
        <w:t>5</w:t>
      </w:r>
      <w:r w:rsidR="00853F7B">
        <w:t>.3.1.5 TABLA EMBARCACIONES</w:t>
      </w:r>
      <w:bookmarkEnd w:id="69"/>
    </w:p>
    <w:p w14:paraId="10EC4A9E" w14:textId="77777777" w:rsidR="000A5A2F" w:rsidRPr="000A5A2F" w:rsidRDefault="000A5A2F" w:rsidP="000A5A2F">
      <w:pPr>
        <w:rPr>
          <w:rFonts w:asciiTheme="minorBidi" w:hAnsiTheme="minorBidi"/>
          <w:sz w:val="24"/>
          <w:szCs w:val="24"/>
        </w:rPr>
      </w:pPr>
      <w:r w:rsidRPr="000A5A2F">
        <w:rPr>
          <w:rFonts w:asciiTheme="minorBidi" w:hAnsiTheme="minorBidi"/>
          <w:sz w:val="24"/>
          <w:szCs w:val="24"/>
        </w:rPr>
        <w:t>Estos archivos reportarán información sobre las embarcaciones/naves/buques arribados al puerto.</w:t>
      </w:r>
    </w:p>
    <w:p w14:paraId="53F74220" w14:textId="67F6E82E" w:rsidR="000A5A2F" w:rsidRPr="009B6EEF" w:rsidRDefault="000A5A2F" w:rsidP="000A5A2F">
      <w:pPr>
        <w:pStyle w:val="Descripcin"/>
      </w:pPr>
      <w:bookmarkStart w:id="70" w:name="_Toc225512802"/>
      <w:r w:rsidRPr="009B6EEF">
        <w:t xml:space="preserve">Tabla </w:t>
      </w:r>
      <w:r>
        <w:fldChar w:fldCharType="begin"/>
      </w:r>
      <w:r>
        <w:instrText xml:space="preserve"> SEQ Tabla \* ARABIC </w:instrText>
      </w:r>
      <w:r>
        <w:fldChar w:fldCharType="separate"/>
      </w:r>
      <w:r w:rsidR="00882195">
        <w:t>5</w:t>
      </w:r>
      <w:r>
        <w:fldChar w:fldCharType="end"/>
      </w:r>
      <w:r w:rsidRPr="009B6EEF">
        <w:t xml:space="preserve"> Embarcaciones</w:t>
      </w:r>
      <w:bookmarkEnd w:id="70"/>
    </w:p>
    <w:tbl>
      <w:tblPr>
        <w:tblStyle w:val="Tablaconcuadrcula"/>
        <w:tblW w:w="0" w:type="auto"/>
        <w:jc w:val="center"/>
        <w:tblLayout w:type="fixed"/>
        <w:tblLook w:val="04A0" w:firstRow="1" w:lastRow="0" w:firstColumn="1" w:lastColumn="0" w:noHBand="0" w:noVBand="1"/>
      </w:tblPr>
      <w:tblGrid>
        <w:gridCol w:w="1080"/>
        <w:gridCol w:w="4320"/>
        <w:gridCol w:w="1710"/>
        <w:gridCol w:w="1435"/>
      </w:tblGrid>
      <w:tr w:rsidR="000A5A2F" w:rsidRPr="000A5A2F" w14:paraId="2EA2C151" w14:textId="77777777" w:rsidTr="000A5A2F">
        <w:trPr>
          <w:trHeight w:val="576"/>
          <w:jc w:val="center"/>
        </w:trPr>
        <w:tc>
          <w:tcPr>
            <w:tcW w:w="1080" w:type="dxa"/>
            <w:shd w:val="clear" w:color="auto" w:fill="D0CECE" w:themeFill="background2" w:themeFillShade="E6"/>
            <w:vAlign w:val="center"/>
          </w:tcPr>
          <w:p w14:paraId="4FB09E57"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Campo</w:t>
            </w:r>
          </w:p>
        </w:tc>
        <w:tc>
          <w:tcPr>
            <w:tcW w:w="4320" w:type="dxa"/>
            <w:shd w:val="clear" w:color="auto" w:fill="D0CECE" w:themeFill="background2" w:themeFillShade="E6"/>
            <w:vAlign w:val="center"/>
          </w:tcPr>
          <w:p w14:paraId="45B74BD8"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Descripción</w:t>
            </w:r>
          </w:p>
        </w:tc>
        <w:tc>
          <w:tcPr>
            <w:tcW w:w="1710" w:type="dxa"/>
            <w:shd w:val="clear" w:color="auto" w:fill="D0CECE" w:themeFill="background2" w:themeFillShade="E6"/>
            <w:vAlign w:val="center"/>
          </w:tcPr>
          <w:p w14:paraId="23E567F3"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Tipo de Dato</w:t>
            </w:r>
          </w:p>
        </w:tc>
        <w:tc>
          <w:tcPr>
            <w:tcW w:w="1435" w:type="dxa"/>
            <w:shd w:val="clear" w:color="auto" w:fill="D0CECE" w:themeFill="background2" w:themeFillShade="E6"/>
            <w:vAlign w:val="center"/>
          </w:tcPr>
          <w:p w14:paraId="32D19DE2"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Longitud</w:t>
            </w:r>
          </w:p>
        </w:tc>
      </w:tr>
      <w:tr w:rsidR="000A5A2F" w:rsidRPr="000A5A2F" w14:paraId="4E89BE85" w14:textId="77777777" w:rsidTr="000A5A2F">
        <w:trPr>
          <w:trHeight w:val="20"/>
          <w:jc w:val="center"/>
        </w:trPr>
        <w:tc>
          <w:tcPr>
            <w:tcW w:w="1080" w:type="dxa"/>
            <w:vAlign w:val="center"/>
          </w:tcPr>
          <w:p w14:paraId="34DF0E9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w:t>
            </w:r>
          </w:p>
        </w:tc>
        <w:tc>
          <w:tcPr>
            <w:tcW w:w="4320" w:type="dxa"/>
            <w:vAlign w:val="center"/>
          </w:tcPr>
          <w:p w14:paraId="6C3F088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Número OMI*</w:t>
            </w:r>
          </w:p>
        </w:tc>
        <w:tc>
          <w:tcPr>
            <w:tcW w:w="1710" w:type="dxa"/>
            <w:vAlign w:val="center"/>
          </w:tcPr>
          <w:p w14:paraId="4937D952"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435" w:type="dxa"/>
            <w:vAlign w:val="center"/>
          </w:tcPr>
          <w:p w14:paraId="7E98FF5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13</w:t>
            </w:r>
          </w:p>
        </w:tc>
      </w:tr>
      <w:tr w:rsidR="000A5A2F" w:rsidRPr="000A5A2F" w14:paraId="0FB98DBE" w14:textId="77777777" w:rsidTr="000A5A2F">
        <w:trPr>
          <w:trHeight w:val="20"/>
          <w:jc w:val="center"/>
        </w:trPr>
        <w:tc>
          <w:tcPr>
            <w:tcW w:w="1080" w:type="dxa"/>
            <w:vAlign w:val="center"/>
          </w:tcPr>
          <w:p w14:paraId="155EDA72"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2</w:t>
            </w:r>
          </w:p>
        </w:tc>
        <w:tc>
          <w:tcPr>
            <w:tcW w:w="4320" w:type="dxa"/>
            <w:vAlign w:val="center"/>
          </w:tcPr>
          <w:p w14:paraId="72EF10F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Nombre de la Nave/Embarcación/Buque</w:t>
            </w:r>
          </w:p>
        </w:tc>
        <w:tc>
          <w:tcPr>
            <w:tcW w:w="1710" w:type="dxa"/>
            <w:vAlign w:val="center"/>
          </w:tcPr>
          <w:p w14:paraId="586BC859"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435" w:type="dxa"/>
            <w:vAlign w:val="center"/>
          </w:tcPr>
          <w:p w14:paraId="39F1E3B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30</w:t>
            </w:r>
          </w:p>
        </w:tc>
      </w:tr>
      <w:tr w:rsidR="000A5A2F" w:rsidRPr="000A5A2F" w14:paraId="3D6C7C54" w14:textId="77777777" w:rsidTr="000A5A2F">
        <w:trPr>
          <w:trHeight w:val="20"/>
          <w:jc w:val="center"/>
        </w:trPr>
        <w:tc>
          <w:tcPr>
            <w:tcW w:w="1080" w:type="dxa"/>
            <w:vAlign w:val="center"/>
          </w:tcPr>
          <w:p w14:paraId="5C7F769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3</w:t>
            </w:r>
          </w:p>
        </w:tc>
        <w:tc>
          <w:tcPr>
            <w:tcW w:w="4320" w:type="dxa"/>
            <w:vAlign w:val="center"/>
          </w:tcPr>
          <w:p w14:paraId="20F513B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Eslora</w:t>
            </w:r>
          </w:p>
        </w:tc>
        <w:tc>
          <w:tcPr>
            <w:tcW w:w="1710" w:type="dxa"/>
            <w:vAlign w:val="center"/>
          </w:tcPr>
          <w:p w14:paraId="75010D7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435" w:type="dxa"/>
            <w:vAlign w:val="center"/>
          </w:tcPr>
          <w:p w14:paraId="446DA55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7</w:t>
            </w:r>
          </w:p>
        </w:tc>
      </w:tr>
      <w:tr w:rsidR="000A5A2F" w:rsidRPr="000A5A2F" w14:paraId="68D90091" w14:textId="77777777" w:rsidTr="000A5A2F">
        <w:trPr>
          <w:trHeight w:val="20"/>
          <w:jc w:val="center"/>
        </w:trPr>
        <w:tc>
          <w:tcPr>
            <w:tcW w:w="1080" w:type="dxa"/>
            <w:vAlign w:val="center"/>
          </w:tcPr>
          <w:p w14:paraId="05EA832D"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4</w:t>
            </w:r>
          </w:p>
        </w:tc>
        <w:tc>
          <w:tcPr>
            <w:tcW w:w="4320" w:type="dxa"/>
            <w:vAlign w:val="center"/>
          </w:tcPr>
          <w:p w14:paraId="10B714F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Tipo de Nave/Embarcación/Buque</w:t>
            </w:r>
          </w:p>
        </w:tc>
        <w:tc>
          <w:tcPr>
            <w:tcW w:w="1710" w:type="dxa"/>
            <w:vAlign w:val="center"/>
          </w:tcPr>
          <w:p w14:paraId="5AAC035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435" w:type="dxa"/>
            <w:vAlign w:val="center"/>
          </w:tcPr>
          <w:p w14:paraId="140A43D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w:t>
            </w:r>
          </w:p>
        </w:tc>
      </w:tr>
      <w:tr w:rsidR="000A5A2F" w:rsidRPr="000A5A2F" w14:paraId="69BDC45F" w14:textId="77777777" w:rsidTr="000A5A2F">
        <w:trPr>
          <w:trHeight w:val="20"/>
          <w:jc w:val="center"/>
        </w:trPr>
        <w:tc>
          <w:tcPr>
            <w:tcW w:w="1080" w:type="dxa"/>
            <w:vAlign w:val="center"/>
          </w:tcPr>
          <w:p w14:paraId="67F7B1B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5</w:t>
            </w:r>
          </w:p>
        </w:tc>
        <w:tc>
          <w:tcPr>
            <w:tcW w:w="4320" w:type="dxa"/>
            <w:vAlign w:val="center"/>
          </w:tcPr>
          <w:p w14:paraId="246A6B3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Tipo de Tráfico</w:t>
            </w:r>
          </w:p>
        </w:tc>
        <w:tc>
          <w:tcPr>
            <w:tcW w:w="1710" w:type="dxa"/>
            <w:vAlign w:val="center"/>
          </w:tcPr>
          <w:p w14:paraId="219EEDE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435" w:type="dxa"/>
            <w:vAlign w:val="center"/>
          </w:tcPr>
          <w:p w14:paraId="6918714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w:t>
            </w:r>
          </w:p>
        </w:tc>
      </w:tr>
      <w:tr w:rsidR="000A5A2F" w:rsidRPr="000A5A2F" w14:paraId="3BB5BA8A" w14:textId="77777777" w:rsidTr="000A5A2F">
        <w:trPr>
          <w:trHeight w:val="20"/>
          <w:jc w:val="center"/>
        </w:trPr>
        <w:tc>
          <w:tcPr>
            <w:tcW w:w="1080" w:type="dxa"/>
            <w:vAlign w:val="center"/>
          </w:tcPr>
          <w:p w14:paraId="302350B9"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lastRenderedPageBreak/>
              <w:t>6</w:t>
            </w:r>
          </w:p>
        </w:tc>
        <w:tc>
          <w:tcPr>
            <w:tcW w:w="4320" w:type="dxa"/>
            <w:vAlign w:val="center"/>
          </w:tcPr>
          <w:p w14:paraId="55DC856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Tonelaje Bruto</w:t>
            </w:r>
          </w:p>
        </w:tc>
        <w:tc>
          <w:tcPr>
            <w:tcW w:w="1710" w:type="dxa"/>
            <w:vAlign w:val="center"/>
          </w:tcPr>
          <w:p w14:paraId="07F5883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435" w:type="dxa"/>
            <w:vAlign w:val="center"/>
          </w:tcPr>
          <w:p w14:paraId="7178A09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13</w:t>
            </w:r>
          </w:p>
        </w:tc>
      </w:tr>
      <w:tr w:rsidR="000A5A2F" w:rsidRPr="000A5A2F" w14:paraId="0AD7F709" w14:textId="77777777" w:rsidTr="000A5A2F">
        <w:trPr>
          <w:trHeight w:val="20"/>
          <w:jc w:val="center"/>
        </w:trPr>
        <w:tc>
          <w:tcPr>
            <w:tcW w:w="1080" w:type="dxa"/>
            <w:vAlign w:val="center"/>
          </w:tcPr>
          <w:p w14:paraId="45C2195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7</w:t>
            </w:r>
          </w:p>
        </w:tc>
        <w:tc>
          <w:tcPr>
            <w:tcW w:w="4320" w:type="dxa"/>
            <w:vAlign w:val="center"/>
          </w:tcPr>
          <w:p w14:paraId="4254382A"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Toneladas Netas</w:t>
            </w:r>
          </w:p>
        </w:tc>
        <w:tc>
          <w:tcPr>
            <w:tcW w:w="1710" w:type="dxa"/>
            <w:vAlign w:val="center"/>
          </w:tcPr>
          <w:p w14:paraId="33FB774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435" w:type="dxa"/>
            <w:vAlign w:val="center"/>
          </w:tcPr>
          <w:p w14:paraId="511AC3D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13</w:t>
            </w:r>
          </w:p>
        </w:tc>
      </w:tr>
      <w:tr w:rsidR="000A5A2F" w:rsidRPr="000A5A2F" w14:paraId="67E57787" w14:textId="77777777" w:rsidTr="000A5A2F">
        <w:trPr>
          <w:trHeight w:val="954"/>
          <w:jc w:val="center"/>
        </w:trPr>
        <w:tc>
          <w:tcPr>
            <w:tcW w:w="1080" w:type="dxa"/>
            <w:vAlign w:val="center"/>
          </w:tcPr>
          <w:p w14:paraId="1A2CC54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8</w:t>
            </w:r>
          </w:p>
        </w:tc>
        <w:tc>
          <w:tcPr>
            <w:tcW w:w="4320" w:type="dxa"/>
            <w:vAlign w:val="center"/>
          </w:tcPr>
          <w:p w14:paraId="4298E05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Bandera de la Nave/Embarcación/Buque</w:t>
            </w:r>
            <w:r w:rsidRPr="000A5A2F">
              <w:rPr>
                <w:rFonts w:asciiTheme="minorBidi" w:hAnsiTheme="minorBidi"/>
                <w:sz w:val="24"/>
                <w:szCs w:val="24"/>
              </w:rPr>
              <w:br/>
              <w:t>(País)</w:t>
            </w:r>
          </w:p>
        </w:tc>
        <w:tc>
          <w:tcPr>
            <w:tcW w:w="1710" w:type="dxa"/>
            <w:vAlign w:val="center"/>
          </w:tcPr>
          <w:p w14:paraId="7DE2BE7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435" w:type="dxa"/>
            <w:vAlign w:val="center"/>
          </w:tcPr>
          <w:p w14:paraId="7EB103A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8</w:t>
            </w:r>
          </w:p>
        </w:tc>
      </w:tr>
      <w:tr w:rsidR="000A5A2F" w:rsidRPr="000A5A2F" w14:paraId="27BC0387" w14:textId="77777777" w:rsidTr="000A5A2F">
        <w:trPr>
          <w:trHeight w:val="20"/>
          <w:jc w:val="center"/>
        </w:trPr>
        <w:tc>
          <w:tcPr>
            <w:tcW w:w="1080" w:type="dxa"/>
            <w:vAlign w:val="center"/>
          </w:tcPr>
          <w:p w14:paraId="692764D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9</w:t>
            </w:r>
          </w:p>
        </w:tc>
        <w:tc>
          <w:tcPr>
            <w:tcW w:w="4320" w:type="dxa"/>
            <w:vAlign w:val="center"/>
          </w:tcPr>
          <w:p w14:paraId="27553E9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 xml:space="preserve">Código (Conferencia </w:t>
            </w:r>
            <w:proofErr w:type="gramStart"/>
            <w:r w:rsidRPr="000A5A2F">
              <w:rPr>
                <w:rFonts w:asciiTheme="minorBidi" w:hAnsiTheme="minorBidi"/>
                <w:sz w:val="24"/>
                <w:szCs w:val="24"/>
              </w:rPr>
              <w:t>marítimas)*</w:t>
            </w:r>
            <w:proofErr w:type="gramEnd"/>
            <w:r w:rsidRPr="000A5A2F">
              <w:rPr>
                <w:rFonts w:asciiTheme="minorBidi" w:hAnsiTheme="minorBidi"/>
                <w:sz w:val="24"/>
                <w:szCs w:val="24"/>
              </w:rPr>
              <w:t>*</w:t>
            </w:r>
          </w:p>
        </w:tc>
        <w:tc>
          <w:tcPr>
            <w:tcW w:w="1710" w:type="dxa"/>
            <w:vAlign w:val="center"/>
          </w:tcPr>
          <w:p w14:paraId="0C4DF0B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435" w:type="dxa"/>
            <w:vAlign w:val="center"/>
          </w:tcPr>
          <w:p w14:paraId="251813CA"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2</w:t>
            </w:r>
          </w:p>
        </w:tc>
      </w:tr>
      <w:tr w:rsidR="000A5A2F" w:rsidRPr="000A5A2F" w14:paraId="2EA29509" w14:textId="77777777" w:rsidTr="000A5A2F">
        <w:trPr>
          <w:trHeight w:val="20"/>
          <w:jc w:val="center"/>
        </w:trPr>
        <w:tc>
          <w:tcPr>
            <w:tcW w:w="1080" w:type="dxa"/>
            <w:vAlign w:val="center"/>
          </w:tcPr>
          <w:p w14:paraId="72E00F08"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c>
          <w:tcPr>
            <w:tcW w:w="4320" w:type="dxa"/>
            <w:vAlign w:val="center"/>
          </w:tcPr>
          <w:p w14:paraId="18ADA09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Usuario Clave utilizada por la Sociedad Portuaria</w:t>
            </w:r>
          </w:p>
        </w:tc>
        <w:tc>
          <w:tcPr>
            <w:tcW w:w="1710" w:type="dxa"/>
            <w:vAlign w:val="center"/>
          </w:tcPr>
          <w:p w14:paraId="57F59B7D"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Alfanumérico</w:t>
            </w:r>
          </w:p>
        </w:tc>
        <w:tc>
          <w:tcPr>
            <w:tcW w:w="1435" w:type="dxa"/>
            <w:vAlign w:val="center"/>
          </w:tcPr>
          <w:p w14:paraId="045AE8D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8</w:t>
            </w:r>
          </w:p>
        </w:tc>
      </w:tr>
      <w:tr w:rsidR="000A5A2F" w:rsidRPr="000A5A2F" w14:paraId="5B591BFE" w14:textId="77777777" w:rsidTr="000A5A2F">
        <w:trPr>
          <w:trHeight w:val="504"/>
          <w:jc w:val="center"/>
        </w:trPr>
        <w:tc>
          <w:tcPr>
            <w:tcW w:w="1080" w:type="dxa"/>
            <w:vAlign w:val="center"/>
          </w:tcPr>
          <w:p w14:paraId="2E3C3E7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11</w:t>
            </w:r>
          </w:p>
        </w:tc>
        <w:tc>
          <w:tcPr>
            <w:tcW w:w="4320" w:type="dxa"/>
            <w:vAlign w:val="center"/>
          </w:tcPr>
          <w:p w14:paraId="5834CD38"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 de Transmisión</w:t>
            </w:r>
            <w:r w:rsidRPr="000A5A2F">
              <w:rPr>
                <w:rFonts w:asciiTheme="minorBidi" w:hAnsiTheme="minorBidi"/>
                <w:sz w:val="24"/>
                <w:szCs w:val="24"/>
              </w:rPr>
              <w:br/>
              <w:t>(DD/MM/YYYY)</w:t>
            </w:r>
          </w:p>
        </w:tc>
        <w:tc>
          <w:tcPr>
            <w:tcW w:w="1710" w:type="dxa"/>
            <w:vAlign w:val="center"/>
          </w:tcPr>
          <w:p w14:paraId="7CB1B87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w:t>
            </w:r>
          </w:p>
        </w:tc>
        <w:tc>
          <w:tcPr>
            <w:tcW w:w="1435" w:type="dxa"/>
            <w:vAlign w:val="center"/>
          </w:tcPr>
          <w:p w14:paraId="48FE358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bl>
    <w:p w14:paraId="0493BAD7" w14:textId="77777777" w:rsidR="000A5A2F" w:rsidRPr="009B6EEF" w:rsidRDefault="000A5A2F" w:rsidP="000A5A2F"/>
    <w:p w14:paraId="32737C3C"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*El campo uno debe registrar el Numero OMI que la Organización Marítima Internacional le asigna a los buques/naves/embarcaciones para su identificación.</w:t>
      </w:r>
    </w:p>
    <w:p w14:paraId="1371D122"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Este archivo deberá ser transmitido una primera vez al momento de dar inicio de las transmisiones de los archivos a través del módulo SIGT de VIGIA. Solamente continuarán transmitiendo de manera mensual siempre y cuando la sociedad portuaria deba reportar una nueva nave/embarcación/buque.</w:t>
      </w:r>
    </w:p>
    <w:p w14:paraId="1070B5D5"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Puede suceder que al momento de transmitir un nuevo número OMI este ya exista por lo que debe borrarlo del archivo plano e intentar transmitir nuevamente. Por lo anterior se recomienda no intentar transmitir la información de dos números OMI que contengan la misma identificación.</w:t>
      </w:r>
    </w:p>
    <w:p w14:paraId="4EFC73DC"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**Código (Conferencia marítimas). Un grupo constituido por dos o más empresas porteadoras navieras que prestan servicios regulares de transporte internacional de carga en una ruta particular o unas rutas particulares dentro de determinados límites geográficos y que han concertado un acuerdo o arreglo, cualquiera que sea su naturaleza.</w:t>
      </w:r>
    </w:p>
    <w:p w14:paraId="45F5A3B3"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En el caso que no sean nave/buques/embarcaciones conferenciadas, deberá registrar cero en campo.</w:t>
      </w:r>
    </w:p>
    <w:p w14:paraId="2D20639D" w14:textId="77777777" w:rsidR="000A5A2F" w:rsidRPr="000A5A2F" w:rsidRDefault="000A5A2F" w:rsidP="000A5A2F"/>
    <w:p w14:paraId="5619061B" w14:textId="6D1D8DF2" w:rsidR="00853F7B" w:rsidRDefault="009B371C" w:rsidP="00853F7B">
      <w:pPr>
        <w:pStyle w:val="Ttulo3"/>
      </w:pPr>
      <w:bookmarkStart w:id="71" w:name="_Toc226379207"/>
      <w:r>
        <w:t>5</w:t>
      </w:r>
      <w:r w:rsidR="00853F7B">
        <w:t>.3.1.6 TABLA TIEMPOS OPERACIONALES</w:t>
      </w:r>
      <w:bookmarkEnd w:id="71"/>
    </w:p>
    <w:p w14:paraId="4B338912" w14:textId="77777777" w:rsidR="000A5A2F" w:rsidRDefault="000A5A2F" w:rsidP="000A5A2F">
      <w:pPr>
        <w:jc w:val="lowKashida"/>
        <w:rPr>
          <w:rFonts w:asciiTheme="minorBidi" w:hAnsiTheme="minorBidi"/>
          <w:sz w:val="24"/>
          <w:szCs w:val="24"/>
        </w:rPr>
      </w:pPr>
      <w:r w:rsidRPr="000A5A2F">
        <w:rPr>
          <w:rFonts w:asciiTheme="minorBidi" w:hAnsiTheme="minorBidi"/>
          <w:sz w:val="24"/>
          <w:szCs w:val="24"/>
        </w:rPr>
        <w:t>Estas tablas presentan información sobre los tiempos operacionales de las sociedades portuarias y sus casusas de interrupción.</w:t>
      </w:r>
    </w:p>
    <w:p w14:paraId="670E928C" w14:textId="77777777" w:rsidR="009B371C" w:rsidRPr="000A5A2F" w:rsidRDefault="009B371C" w:rsidP="000A5A2F">
      <w:pPr>
        <w:jc w:val="lowKashida"/>
        <w:rPr>
          <w:rFonts w:asciiTheme="minorBidi" w:hAnsiTheme="minorBidi"/>
          <w:sz w:val="24"/>
          <w:szCs w:val="24"/>
        </w:rPr>
      </w:pPr>
    </w:p>
    <w:p w14:paraId="131E5C05" w14:textId="432AD8FB" w:rsidR="000A5A2F" w:rsidRPr="009B6EEF" w:rsidRDefault="000A5A2F" w:rsidP="000A5A2F">
      <w:pPr>
        <w:pStyle w:val="Descripcin"/>
      </w:pPr>
      <w:bookmarkStart w:id="72" w:name="_Toc225512803"/>
      <w:r w:rsidRPr="009B6EEF">
        <w:t xml:space="preserve">Tabla </w:t>
      </w:r>
      <w:r>
        <w:fldChar w:fldCharType="begin"/>
      </w:r>
      <w:r>
        <w:instrText xml:space="preserve"> SEQ Tabla \* ARABIC </w:instrText>
      </w:r>
      <w:r>
        <w:fldChar w:fldCharType="separate"/>
      </w:r>
      <w:r w:rsidR="00882195">
        <w:t>6</w:t>
      </w:r>
      <w:r>
        <w:fldChar w:fldCharType="end"/>
      </w:r>
      <w:r w:rsidRPr="009B6EEF">
        <w:t xml:space="preserve"> Tiempos Operacionales</w:t>
      </w:r>
      <w:bookmarkEnd w:id="72"/>
    </w:p>
    <w:tbl>
      <w:tblPr>
        <w:tblStyle w:val="Tablaconcuadrcula"/>
        <w:tblW w:w="0" w:type="auto"/>
        <w:jc w:val="center"/>
        <w:tblLayout w:type="fixed"/>
        <w:tblLook w:val="04A0" w:firstRow="1" w:lastRow="0" w:firstColumn="1" w:lastColumn="0" w:noHBand="0" w:noVBand="1"/>
      </w:tblPr>
      <w:tblGrid>
        <w:gridCol w:w="1075"/>
        <w:gridCol w:w="5230"/>
        <w:gridCol w:w="1710"/>
        <w:gridCol w:w="1345"/>
      </w:tblGrid>
      <w:tr w:rsidR="000A5A2F" w:rsidRPr="000A5A2F" w14:paraId="6DD7BB85" w14:textId="77777777" w:rsidTr="000A5A2F">
        <w:trPr>
          <w:trHeight w:val="351"/>
          <w:jc w:val="center"/>
        </w:trPr>
        <w:tc>
          <w:tcPr>
            <w:tcW w:w="1075" w:type="dxa"/>
            <w:shd w:val="clear" w:color="auto" w:fill="D0CECE" w:themeFill="background2" w:themeFillShade="E6"/>
            <w:vAlign w:val="center"/>
          </w:tcPr>
          <w:p w14:paraId="0EBCF58D"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Campo</w:t>
            </w:r>
          </w:p>
        </w:tc>
        <w:tc>
          <w:tcPr>
            <w:tcW w:w="5230" w:type="dxa"/>
            <w:shd w:val="clear" w:color="auto" w:fill="D0CECE" w:themeFill="background2" w:themeFillShade="E6"/>
            <w:vAlign w:val="center"/>
          </w:tcPr>
          <w:p w14:paraId="0224CB83"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Descripción</w:t>
            </w:r>
          </w:p>
        </w:tc>
        <w:tc>
          <w:tcPr>
            <w:tcW w:w="1710" w:type="dxa"/>
            <w:shd w:val="clear" w:color="auto" w:fill="D0CECE" w:themeFill="background2" w:themeFillShade="E6"/>
            <w:vAlign w:val="center"/>
          </w:tcPr>
          <w:p w14:paraId="58A01749"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Tipo de Dato</w:t>
            </w:r>
          </w:p>
        </w:tc>
        <w:tc>
          <w:tcPr>
            <w:tcW w:w="1345" w:type="dxa"/>
            <w:shd w:val="clear" w:color="auto" w:fill="D0CECE" w:themeFill="background2" w:themeFillShade="E6"/>
            <w:vAlign w:val="center"/>
          </w:tcPr>
          <w:p w14:paraId="10AA3C4B"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Longitud</w:t>
            </w:r>
          </w:p>
        </w:tc>
      </w:tr>
      <w:tr w:rsidR="000A5A2F" w:rsidRPr="000A5A2F" w14:paraId="3B9FFA2D" w14:textId="77777777" w:rsidTr="000A5A2F">
        <w:trPr>
          <w:trHeight w:val="666"/>
          <w:jc w:val="center"/>
        </w:trPr>
        <w:tc>
          <w:tcPr>
            <w:tcW w:w="1075" w:type="dxa"/>
            <w:vAlign w:val="center"/>
          </w:tcPr>
          <w:p w14:paraId="0841D8F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w:t>
            </w:r>
          </w:p>
        </w:tc>
        <w:tc>
          <w:tcPr>
            <w:tcW w:w="5230" w:type="dxa"/>
            <w:vAlign w:val="center"/>
          </w:tcPr>
          <w:p w14:paraId="612CB10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 xml:space="preserve">NIT de la Sociedad Portuaria </w:t>
            </w:r>
            <w:r w:rsidRPr="000A5A2F">
              <w:rPr>
                <w:rFonts w:asciiTheme="minorBidi" w:hAnsiTheme="minorBidi"/>
                <w:sz w:val="24"/>
                <w:szCs w:val="24"/>
              </w:rPr>
              <w:br/>
              <w:t>(Sin Digito de Verificación)</w:t>
            </w:r>
          </w:p>
        </w:tc>
        <w:tc>
          <w:tcPr>
            <w:tcW w:w="1710" w:type="dxa"/>
            <w:vAlign w:val="center"/>
          </w:tcPr>
          <w:p w14:paraId="0A902FB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58832E9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11</w:t>
            </w:r>
          </w:p>
        </w:tc>
      </w:tr>
      <w:tr w:rsidR="000A5A2F" w:rsidRPr="000A5A2F" w14:paraId="40120196" w14:textId="77777777" w:rsidTr="000A5A2F">
        <w:trPr>
          <w:trHeight w:val="369"/>
          <w:jc w:val="center"/>
        </w:trPr>
        <w:tc>
          <w:tcPr>
            <w:tcW w:w="1075" w:type="dxa"/>
            <w:vAlign w:val="center"/>
          </w:tcPr>
          <w:p w14:paraId="034D729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2</w:t>
            </w:r>
          </w:p>
        </w:tc>
        <w:tc>
          <w:tcPr>
            <w:tcW w:w="5230" w:type="dxa"/>
            <w:vAlign w:val="center"/>
          </w:tcPr>
          <w:p w14:paraId="4D3176A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Código del Puerto / Zona Portuaria</w:t>
            </w:r>
          </w:p>
        </w:tc>
        <w:tc>
          <w:tcPr>
            <w:tcW w:w="1710" w:type="dxa"/>
            <w:vAlign w:val="center"/>
          </w:tcPr>
          <w:p w14:paraId="7DA0B05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1898FC4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2</w:t>
            </w:r>
          </w:p>
        </w:tc>
      </w:tr>
      <w:tr w:rsidR="000A5A2F" w:rsidRPr="000A5A2F" w14:paraId="3879D5AF" w14:textId="77777777" w:rsidTr="000A5A2F">
        <w:trPr>
          <w:trHeight w:val="324"/>
          <w:jc w:val="center"/>
        </w:trPr>
        <w:tc>
          <w:tcPr>
            <w:tcW w:w="1075" w:type="dxa"/>
            <w:vAlign w:val="center"/>
          </w:tcPr>
          <w:p w14:paraId="0DD3A54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3</w:t>
            </w:r>
          </w:p>
        </w:tc>
        <w:tc>
          <w:tcPr>
            <w:tcW w:w="5230" w:type="dxa"/>
            <w:vAlign w:val="center"/>
          </w:tcPr>
          <w:p w14:paraId="0B78106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Código del Puesto de Atraque</w:t>
            </w:r>
          </w:p>
        </w:tc>
        <w:tc>
          <w:tcPr>
            <w:tcW w:w="1710" w:type="dxa"/>
            <w:vAlign w:val="center"/>
          </w:tcPr>
          <w:p w14:paraId="1818F138"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0FEAA99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2</w:t>
            </w:r>
          </w:p>
        </w:tc>
      </w:tr>
      <w:tr w:rsidR="000A5A2F" w:rsidRPr="000A5A2F" w14:paraId="1DF4AA83" w14:textId="77777777" w:rsidTr="000A5A2F">
        <w:trPr>
          <w:trHeight w:val="387"/>
          <w:jc w:val="center"/>
        </w:trPr>
        <w:tc>
          <w:tcPr>
            <w:tcW w:w="1075" w:type="dxa"/>
            <w:vAlign w:val="center"/>
          </w:tcPr>
          <w:p w14:paraId="350778C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4</w:t>
            </w:r>
          </w:p>
        </w:tc>
        <w:tc>
          <w:tcPr>
            <w:tcW w:w="5230" w:type="dxa"/>
            <w:vAlign w:val="center"/>
          </w:tcPr>
          <w:p w14:paraId="7AB090AD"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 Inicial</w:t>
            </w:r>
          </w:p>
        </w:tc>
        <w:tc>
          <w:tcPr>
            <w:tcW w:w="1710" w:type="dxa"/>
            <w:vAlign w:val="center"/>
          </w:tcPr>
          <w:p w14:paraId="62AB33C2"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w:t>
            </w:r>
          </w:p>
        </w:tc>
        <w:tc>
          <w:tcPr>
            <w:tcW w:w="1345" w:type="dxa"/>
            <w:vAlign w:val="center"/>
          </w:tcPr>
          <w:p w14:paraId="5CED7D8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04D0302A" w14:textId="77777777" w:rsidTr="000A5A2F">
        <w:trPr>
          <w:trHeight w:val="342"/>
          <w:jc w:val="center"/>
        </w:trPr>
        <w:tc>
          <w:tcPr>
            <w:tcW w:w="1075" w:type="dxa"/>
            <w:vAlign w:val="center"/>
          </w:tcPr>
          <w:p w14:paraId="4E3E259A"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5</w:t>
            </w:r>
          </w:p>
        </w:tc>
        <w:tc>
          <w:tcPr>
            <w:tcW w:w="5230" w:type="dxa"/>
            <w:vAlign w:val="center"/>
          </w:tcPr>
          <w:p w14:paraId="41355FC2"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 Final</w:t>
            </w:r>
          </w:p>
        </w:tc>
        <w:tc>
          <w:tcPr>
            <w:tcW w:w="1710" w:type="dxa"/>
            <w:vAlign w:val="center"/>
          </w:tcPr>
          <w:p w14:paraId="37A7750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w:t>
            </w:r>
          </w:p>
        </w:tc>
        <w:tc>
          <w:tcPr>
            <w:tcW w:w="1345" w:type="dxa"/>
            <w:vAlign w:val="center"/>
          </w:tcPr>
          <w:p w14:paraId="2E40BE4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002DA436" w14:textId="77777777" w:rsidTr="000A5A2F">
        <w:trPr>
          <w:trHeight w:val="396"/>
          <w:jc w:val="center"/>
        </w:trPr>
        <w:tc>
          <w:tcPr>
            <w:tcW w:w="1075" w:type="dxa"/>
            <w:vAlign w:val="center"/>
          </w:tcPr>
          <w:p w14:paraId="41D47F98"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6</w:t>
            </w:r>
          </w:p>
        </w:tc>
        <w:tc>
          <w:tcPr>
            <w:tcW w:w="5230" w:type="dxa"/>
            <w:vAlign w:val="center"/>
          </w:tcPr>
          <w:p w14:paraId="102FB6E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Número OMI*</w:t>
            </w:r>
          </w:p>
        </w:tc>
        <w:tc>
          <w:tcPr>
            <w:tcW w:w="1710" w:type="dxa"/>
            <w:vAlign w:val="center"/>
          </w:tcPr>
          <w:p w14:paraId="11875BE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10DCC2E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13</w:t>
            </w:r>
          </w:p>
        </w:tc>
      </w:tr>
      <w:tr w:rsidR="000A5A2F" w:rsidRPr="000A5A2F" w14:paraId="58AA2872" w14:textId="77777777" w:rsidTr="000A5A2F">
        <w:trPr>
          <w:trHeight w:val="171"/>
          <w:jc w:val="center"/>
        </w:trPr>
        <w:tc>
          <w:tcPr>
            <w:tcW w:w="1075" w:type="dxa"/>
            <w:vAlign w:val="center"/>
          </w:tcPr>
          <w:p w14:paraId="720156F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7</w:t>
            </w:r>
          </w:p>
        </w:tc>
        <w:tc>
          <w:tcPr>
            <w:tcW w:w="5230" w:type="dxa"/>
            <w:vAlign w:val="center"/>
          </w:tcPr>
          <w:p w14:paraId="38737B5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NIT del Naviero</w:t>
            </w:r>
          </w:p>
        </w:tc>
        <w:tc>
          <w:tcPr>
            <w:tcW w:w="1710" w:type="dxa"/>
            <w:vAlign w:val="center"/>
          </w:tcPr>
          <w:p w14:paraId="415050EA"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413CE85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11</w:t>
            </w:r>
          </w:p>
        </w:tc>
      </w:tr>
      <w:tr w:rsidR="000A5A2F" w:rsidRPr="000A5A2F" w14:paraId="144F714A" w14:textId="77777777" w:rsidTr="000A5A2F">
        <w:trPr>
          <w:trHeight w:val="414"/>
          <w:jc w:val="center"/>
        </w:trPr>
        <w:tc>
          <w:tcPr>
            <w:tcW w:w="1075" w:type="dxa"/>
            <w:vAlign w:val="center"/>
          </w:tcPr>
          <w:p w14:paraId="12DE8B4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8</w:t>
            </w:r>
          </w:p>
        </w:tc>
        <w:tc>
          <w:tcPr>
            <w:tcW w:w="5230" w:type="dxa"/>
            <w:vAlign w:val="center"/>
          </w:tcPr>
          <w:p w14:paraId="7E9147C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Calado</w:t>
            </w:r>
          </w:p>
        </w:tc>
        <w:tc>
          <w:tcPr>
            <w:tcW w:w="1710" w:type="dxa"/>
            <w:vAlign w:val="center"/>
          </w:tcPr>
          <w:p w14:paraId="267A9CB8"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48DAFE02"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8</w:t>
            </w:r>
          </w:p>
        </w:tc>
      </w:tr>
      <w:tr w:rsidR="000A5A2F" w:rsidRPr="000A5A2F" w14:paraId="6B566A59" w14:textId="77777777" w:rsidTr="000A5A2F">
        <w:trPr>
          <w:trHeight w:val="20"/>
          <w:jc w:val="center"/>
        </w:trPr>
        <w:tc>
          <w:tcPr>
            <w:tcW w:w="1075" w:type="dxa"/>
            <w:vAlign w:val="center"/>
          </w:tcPr>
          <w:p w14:paraId="46B9E03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9</w:t>
            </w:r>
          </w:p>
        </w:tc>
        <w:tc>
          <w:tcPr>
            <w:tcW w:w="5230" w:type="dxa"/>
            <w:vAlign w:val="center"/>
          </w:tcPr>
          <w:p w14:paraId="63DAE6D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Servicio de la Nave</w:t>
            </w:r>
          </w:p>
        </w:tc>
        <w:tc>
          <w:tcPr>
            <w:tcW w:w="1710" w:type="dxa"/>
            <w:vAlign w:val="center"/>
          </w:tcPr>
          <w:p w14:paraId="5FD65F3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3E0F485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w:t>
            </w:r>
          </w:p>
        </w:tc>
      </w:tr>
      <w:tr w:rsidR="000A5A2F" w:rsidRPr="000A5A2F" w14:paraId="4645D215" w14:textId="77777777" w:rsidTr="000A5A2F">
        <w:trPr>
          <w:trHeight w:val="684"/>
          <w:jc w:val="center"/>
        </w:trPr>
        <w:tc>
          <w:tcPr>
            <w:tcW w:w="1075" w:type="dxa"/>
            <w:vAlign w:val="center"/>
          </w:tcPr>
          <w:p w14:paraId="6D3ABC22"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c>
          <w:tcPr>
            <w:tcW w:w="5230" w:type="dxa"/>
            <w:vAlign w:val="center"/>
          </w:tcPr>
          <w:p w14:paraId="0150627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NIT del Operador</w:t>
            </w:r>
            <w:r w:rsidRPr="000A5A2F">
              <w:rPr>
                <w:rFonts w:asciiTheme="minorBidi" w:hAnsiTheme="minorBidi"/>
                <w:sz w:val="24"/>
                <w:szCs w:val="24"/>
              </w:rPr>
              <w:br/>
              <w:t>Sin digito de verificación</w:t>
            </w:r>
          </w:p>
        </w:tc>
        <w:tc>
          <w:tcPr>
            <w:tcW w:w="1710" w:type="dxa"/>
            <w:vAlign w:val="center"/>
          </w:tcPr>
          <w:p w14:paraId="03DDF0F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7471A14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11</w:t>
            </w:r>
          </w:p>
        </w:tc>
      </w:tr>
      <w:tr w:rsidR="000A5A2F" w:rsidRPr="000A5A2F" w14:paraId="48C104B9" w14:textId="77777777" w:rsidTr="000A5A2F">
        <w:trPr>
          <w:trHeight w:val="387"/>
          <w:jc w:val="center"/>
        </w:trPr>
        <w:tc>
          <w:tcPr>
            <w:tcW w:w="1075" w:type="dxa"/>
            <w:vAlign w:val="center"/>
          </w:tcPr>
          <w:p w14:paraId="7F9958C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11</w:t>
            </w:r>
          </w:p>
        </w:tc>
        <w:tc>
          <w:tcPr>
            <w:tcW w:w="5230" w:type="dxa"/>
            <w:vAlign w:val="center"/>
          </w:tcPr>
          <w:p w14:paraId="38EEB7E2"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Tiempo Laborado (Horas)</w:t>
            </w:r>
          </w:p>
        </w:tc>
        <w:tc>
          <w:tcPr>
            <w:tcW w:w="1710" w:type="dxa"/>
            <w:vAlign w:val="center"/>
          </w:tcPr>
          <w:p w14:paraId="391135F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644F140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2304BF2D" w14:textId="77777777" w:rsidTr="000A5A2F">
        <w:trPr>
          <w:trHeight w:val="432"/>
          <w:jc w:val="center"/>
        </w:trPr>
        <w:tc>
          <w:tcPr>
            <w:tcW w:w="1075" w:type="dxa"/>
            <w:vAlign w:val="center"/>
          </w:tcPr>
          <w:p w14:paraId="2FDF0A6B"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12</w:t>
            </w:r>
          </w:p>
        </w:tc>
        <w:tc>
          <w:tcPr>
            <w:tcW w:w="5230" w:type="dxa"/>
            <w:vAlign w:val="center"/>
          </w:tcPr>
          <w:p w14:paraId="1A9F833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Tiempo no Laborado (Horas)</w:t>
            </w:r>
          </w:p>
        </w:tc>
        <w:tc>
          <w:tcPr>
            <w:tcW w:w="1710" w:type="dxa"/>
            <w:vAlign w:val="center"/>
          </w:tcPr>
          <w:p w14:paraId="74798E5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7657D7F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5961F134" w14:textId="77777777" w:rsidTr="000A5A2F">
        <w:trPr>
          <w:trHeight w:val="504"/>
          <w:jc w:val="center"/>
        </w:trPr>
        <w:tc>
          <w:tcPr>
            <w:tcW w:w="1075" w:type="dxa"/>
            <w:vAlign w:val="center"/>
          </w:tcPr>
          <w:p w14:paraId="0826EDDA"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13</w:t>
            </w:r>
          </w:p>
        </w:tc>
        <w:tc>
          <w:tcPr>
            <w:tcW w:w="5230" w:type="dxa"/>
            <w:vAlign w:val="center"/>
          </w:tcPr>
          <w:p w14:paraId="587F892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Tiempo Pilotaje (Horas)</w:t>
            </w:r>
          </w:p>
        </w:tc>
        <w:tc>
          <w:tcPr>
            <w:tcW w:w="1710" w:type="dxa"/>
            <w:vAlign w:val="center"/>
          </w:tcPr>
          <w:p w14:paraId="2FBC950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70ADDF7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452825DC" w14:textId="77777777" w:rsidTr="000A5A2F">
        <w:trPr>
          <w:trHeight w:val="504"/>
          <w:jc w:val="center"/>
        </w:trPr>
        <w:tc>
          <w:tcPr>
            <w:tcW w:w="1075" w:type="dxa"/>
            <w:vAlign w:val="center"/>
          </w:tcPr>
          <w:p w14:paraId="1D6F3B2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14</w:t>
            </w:r>
          </w:p>
        </w:tc>
        <w:tc>
          <w:tcPr>
            <w:tcW w:w="5230" w:type="dxa"/>
            <w:vAlign w:val="center"/>
          </w:tcPr>
          <w:p w14:paraId="4F3DD44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Clave Utilizada por Sociedad Portuaria</w:t>
            </w:r>
          </w:p>
        </w:tc>
        <w:tc>
          <w:tcPr>
            <w:tcW w:w="1710" w:type="dxa"/>
            <w:vAlign w:val="center"/>
          </w:tcPr>
          <w:p w14:paraId="1206C5ED"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Alfanumérico</w:t>
            </w:r>
          </w:p>
        </w:tc>
        <w:tc>
          <w:tcPr>
            <w:tcW w:w="1345" w:type="dxa"/>
            <w:vAlign w:val="center"/>
          </w:tcPr>
          <w:p w14:paraId="28E3C5C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8</w:t>
            </w:r>
          </w:p>
        </w:tc>
      </w:tr>
      <w:tr w:rsidR="000A5A2F" w:rsidRPr="000A5A2F" w14:paraId="4B6848E3" w14:textId="77777777" w:rsidTr="000A5A2F">
        <w:trPr>
          <w:trHeight w:val="504"/>
          <w:jc w:val="center"/>
        </w:trPr>
        <w:tc>
          <w:tcPr>
            <w:tcW w:w="1075" w:type="dxa"/>
            <w:vAlign w:val="center"/>
          </w:tcPr>
          <w:p w14:paraId="3041415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15</w:t>
            </w:r>
          </w:p>
        </w:tc>
        <w:tc>
          <w:tcPr>
            <w:tcW w:w="5230" w:type="dxa"/>
            <w:vAlign w:val="center"/>
          </w:tcPr>
          <w:p w14:paraId="527466F8"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 de Transmisión</w:t>
            </w:r>
            <w:r w:rsidRPr="000A5A2F">
              <w:rPr>
                <w:rFonts w:asciiTheme="minorBidi" w:hAnsiTheme="minorBidi"/>
                <w:sz w:val="24"/>
                <w:szCs w:val="24"/>
              </w:rPr>
              <w:br/>
              <w:t>(DD/MM/YYYY)</w:t>
            </w:r>
          </w:p>
        </w:tc>
        <w:tc>
          <w:tcPr>
            <w:tcW w:w="1710" w:type="dxa"/>
            <w:vAlign w:val="center"/>
          </w:tcPr>
          <w:p w14:paraId="569F130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w:t>
            </w:r>
          </w:p>
        </w:tc>
        <w:tc>
          <w:tcPr>
            <w:tcW w:w="1345" w:type="dxa"/>
            <w:vAlign w:val="center"/>
          </w:tcPr>
          <w:p w14:paraId="2FAAED8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0C7D5CCB" w14:textId="77777777" w:rsidTr="000A5A2F">
        <w:trPr>
          <w:trHeight w:val="504"/>
          <w:jc w:val="center"/>
        </w:trPr>
        <w:tc>
          <w:tcPr>
            <w:tcW w:w="1075" w:type="dxa"/>
            <w:vAlign w:val="center"/>
          </w:tcPr>
          <w:p w14:paraId="7AC1004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16</w:t>
            </w:r>
          </w:p>
        </w:tc>
        <w:tc>
          <w:tcPr>
            <w:tcW w:w="5230" w:type="dxa"/>
            <w:vAlign w:val="center"/>
          </w:tcPr>
          <w:p w14:paraId="5935BA5A"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Código Causa Interrupción</w:t>
            </w:r>
          </w:p>
        </w:tc>
        <w:tc>
          <w:tcPr>
            <w:tcW w:w="1710" w:type="dxa"/>
            <w:vAlign w:val="center"/>
          </w:tcPr>
          <w:p w14:paraId="7D3AFF02"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5B55FAA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5</w:t>
            </w:r>
          </w:p>
        </w:tc>
      </w:tr>
      <w:tr w:rsidR="000A5A2F" w:rsidRPr="000A5A2F" w14:paraId="0A32B264" w14:textId="77777777" w:rsidTr="000A5A2F">
        <w:trPr>
          <w:trHeight w:val="504"/>
          <w:jc w:val="center"/>
        </w:trPr>
        <w:tc>
          <w:tcPr>
            <w:tcW w:w="1075" w:type="dxa"/>
            <w:vAlign w:val="center"/>
          </w:tcPr>
          <w:p w14:paraId="405D8AD9"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17</w:t>
            </w:r>
          </w:p>
        </w:tc>
        <w:tc>
          <w:tcPr>
            <w:tcW w:w="5230" w:type="dxa"/>
            <w:vAlign w:val="center"/>
          </w:tcPr>
          <w:p w14:paraId="5FA47C0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Grupo Causa Interrupción</w:t>
            </w:r>
          </w:p>
        </w:tc>
        <w:tc>
          <w:tcPr>
            <w:tcW w:w="1710" w:type="dxa"/>
            <w:vAlign w:val="center"/>
          </w:tcPr>
          <w:p w14:paraId="4436E02D"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0842EAB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2</w:t>
            </w:r>
          </w:p>
        </w:tc>
      </w:tr>
      <w:tr w:rsidR="000A5A2F" w:rsidRPr="000A5A2F" w14:paraId="0A5D2922" w14:textId="77777777" w:rsidTr="000A5A2F">
        <w:trPr>
          <w:trHeight w:val="504"/>
          <w:jc w:val="center"/>
        </w:trPr>
        <w:tc>
          <w:tcPr>
            <w:tcW w:w="1075" w:type="dxa"/>
            <w:vAlign w:val="center"/>
          </w:tcPr>
          <w:p w14:paraId="55F2663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18</w:t>
            </w:r>
          </w:p>
        </w:tc>
        <w:tc>
          <w:tcPr>
            <w:tcW w:w="5230" w:type="dxa"/>
            <w:vAlign w:val="center"/>
          </w:tcPr>
          <w:p w14:paraId="4F49300A"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Subgrupo Causa Interrupción</w:t>
            </w:r>
          </w:p>
        </w:tc>
        <w:tc>
          <w:tcPr>
            <w:tcW w:w="1710" w:type="dxa"/>
            <w:vAlign w:val="center"/>
          </w:tcPr>
          <w:p w14:paraId="45C4CF7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345" w:type="dxa"/>
            <w:vAlign w:val="center"/>
          </w:tcPr>
          <w:p w14:paraId="2A57EE49"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5</w:t>
            </w:r>
          </w:p>
        </w:tc>
      </w:tr>
    </w:tbl>
    <w:p w14:paraId="7214B354" w14:textId="77777777" w:rsidR="000A5A2F" w:rsidRDefault="000A5A2F" w:rsidP="000A5A2F">
      <w:pPr>
        <w:jc w:val="lowKashida"/>
        <w:rPr>
          <w:rFonts w:asciiTheme="minorBidi" w:hAnsiTheme="minorBidi"/>
          <w:sz w:val="24"/>
          <w:szCs w:val="24"/>
        </w:rPr>
      </w:pPr>
    </w:p>
    <w:p w14:paraId="32FFC330" w14:textId="1B539F58"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lastRenderedPageBreak/>
        <w:t>Tiempo laborando o bruto de operación: Corresponde al tiempo total desde que el buque inicia las operaciones de estiba y desestiba de la carga (transferencia) hasta cuando estas concluyen. Se define como el tiempo que transcurre desde que se inician hasta que se terminan las actividades de embarque y desembarque.</w:t>
      </w:r>
    </w:p>
    <w:p w14:paraId="18EFC701"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 xml:space="preserve">Tiempo no laborando / no operacional: Es el tiempo de espera de los buques. Las causas de tiempo de espera del buque pueden ser de diverso origen para lo cual el archivo en los campos código causas de interrupción, subgrupo causa de interrupción, grupo causa de interrupción, se describen dichas causas. Ver tabla paramétrica </w:t>
      </w:r>
    </w:p>
    <w:p w14:paraId="41B23E8A"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Tiempo Pilotaje: Es el período de tiempo durante el cual el piloto práctico estará prestando efectivamente el servicio propio de navegación y maniobras de practicaje.</w:t>
      </w:r>
    </w:p>
    <w:p w14:paraId="6E16116B"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 xml:space="preserve">Si los campos tiempo laborando, no laborando y pilotaje no aplicase para la sociedad portuaria, favor informar por escrito al delegado de Puertos soportando su inaplicabilidad y para el diligenciamiento del archivo plano registrar cero para los campos en mención. </w:t>
      </w:r>
    </w:p>
    <w:p w14:paraId="5FA7152E"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*Número OMI – En este campo se debe registrar el Numero OMI que la Organización Marítima Internacional le asigna a los buques/naves/embarcaciones para su identificación.</w:t>
      </w:r>
    </w:p>
    <w:p w14:paraId="27E4615A"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En cuanto al registro de los valores de tiempos laborando, no laborando y de pilotaje, se debe registrar valores en horas, para lo cual se presenta el siguiente ejemplo: La sociedad portuaria para reportar un valor de 4 horas y 23 minutos, debe dividir 23 entre 60, donde el resultado es 0,38 y el valor final a registrar en el archivo a transmitir debe ser 4,38.</w:t>
      </w:r>
    </w:p>
    <w:p w14:paraId="0FE21137" w14:textId="77777777" w:rsidR="000A5A2F" w:rsidRPr="000A5A2F" w:rsidRDefault="000A5A2F" w:rsidP="000A5A2F"/>
    <w:p w14:paraId="190C1167" w14:textId="7770B249" w:rsidR="00853F7B" w:rsidRDefault="009B371C" w:rsidP="00853F7B">
      <w:pPr>
        <w:pStyle w:val="Ttulo3"/>
      </w:pPr>
      <w:bookmarkStart w:id="73" w:name="_Toc226379208"/>
      <w:r>
        <w:t>5</w:t>
      </w:r>
      <w:r w:rsidR="00853F7B">
        <w:t>.3.1.7 TABLA NAVES</w:t>
      </w:r>
      <w:bookmarkEnd w:id="73"/>
    </w:p>
    <w:p w14:paraId="79CB2B16" w14:textId="77777777" w:rsidR="000A5A2F" w:rsidRDefault="000A5A2F" w:rsidP="000A5A2F"/>
    <w:p w14:paraId="00EA4096"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Esta tabla será el archivo maestro para registrar el arribo o zarpe del buque/nave/embarcación y el archivo de detalle será el de productos, el cual se revisará en el siguiente numeral.</w:t>
      </w:r>
    </w:p>
    <w:p w14:paraId="35BC71A4" w14:textId="21207C57" w:rsidR="000A5A2F" w:rsidRPr="009B6EEF" w:rsidRDefault="000A5A2F" w:rsidP="000A5A2F">
      <w:pPr>
        <w:pStyle w:val="Descripcin"/>
      </w:pPr>
      <w:bookmarkStart w:id="74" w:name="_Toc225512804"/>
      <w:r w:rsidRPr="009B6EEF">
        <w:t xml:space="preserve">Tabla </w:t>
      </w:r>
      <w:r>
        <w:fldChar w:fldCharType="begin"/>
      </w:r>
      <w:r>
        <w:instrText xml:space="preserve"> SEQ Tabla \* ARABIC </w:instrText>
      </w:r>
      <w:r>
        <w:fldChar w:fldCharType="separate"/>
      </w:r>
      <w:r w:rsidR="00882195">
        <w:t>7</w:t>
      </w:r>
      <w:r>
        <w:fldChar w:fldCharType="end"/>
      </w:r>
      <w:r w:rsidRPr="009B6EEF">
        <w:t xml:space="preserve"> Naves</w:t>
      </w:r>
      <w:bookmarkEnd w:id="74"/>
    </w:p>
    <w:tbl>
      <w:tblPr>
        <w:tblStyle w:val="Tablaconcuadrcula"/>
        <w:tblW w:w="0" w:type="auto"/>
        <w:jc w:val="center"/>
        <w:tblLayout w:type="fixed"/>
        <w:tblLook w:val="04A0" w:firstRow="1" w:lastRow="0" w:firstColumn="1" w:lastColumn="0" w:noHBand="0" w:noVBand="1"/>
      </w:tblPr>
      <w:tblGrid>
        <w:gridCol w:w="1080"/>
        <w:gridCol w:w="4320"/>
        <w:gridCol w:w="1710"/>
        <w:gridCol w:w="1255"/>
      </w:tblGrid>
      <w:tr w:rsidR="000A5A2F" w:rsidRPr="000A5A2F" w14:paraId="084EA11E" w14:textId="77777777" w:rsidTr="000A5A2F">
        <w:trPr>
          <w:trHeight w:val="351"/>
          <w:jc w:val="center"/>
        </w:trPr>
        <w:tc>
          <w:tcPr>
            <w:tcW w:w="1080" w:type="dxa"/>
            <w:shd w:val="clear" w:color="auto" w:fill="D0CECE" w:themeFill="background2" w:themeFillShade="E6"/>
            <w:vAlign w:val="center"/>
          </w:tcPr>
          <w:p w14:paraId="19606E6F"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Campo</w:t>
            </w:r>
          </w:p>
        </w:tc>
        <w:tc>
          <w:tcPr>
            <w:tcW w:w="4320" w:type="dxa"/>
            <w:shd w:val="clear" w:color="auto" w:fill="D0CECE" w:themeFill="background2" w:themeFillShade="E6"/>
            <w:vAlign w:val="center"/>
          </w:tcPr>
          <w:p w14:paraId="23794CB3"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Descripción</w:t>
            </w:r>
          </w:p>
        </w:tc>
        <w:tc>
          <w:tcPr>
            <w:tcW w:w="1710" w:type="dxa"/>
            <w:shd w:val="clear" w:color="auto" w:fill="D0CECE" w:themeFill="background2" w:themeFillShade="E6"/>
            <w:vAlign w:val="center"/>
          </w:tcPr>
          <w:p w14:paraId="7F804797"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Tipo de Dato</w:t>
            </w:r>
          </w:p>
        </w:tc>
        <w:tc>
          <w:tcPr>
            <w:tcW w:w="1255" w:type="dxa"/>
            <w:shd w:val="clear" w:color="auto" w:fill="D0CECE" w:themeFill="background2" w:themeFillShade="E6"/>
            <w:vAlign w:val="center"/>
          </w:tcPr>
          <w:p w14:paraId="77476084" w14:textId="77777777" w:rsidR="000A5A2F" w:rsidRPr="000A5A2F" w:rsidRDefault="000A5A2F" w:rsidP="000A5A2F">
            <w:pPr>
              <w:spacing w:after="160" w:line="259" w:lineRule="auto"/>
              <w:jc w:val="center"/>
              <w:rPr>
                <w:rFonts w:asciiTheme="minorBidi" w:hAnsiTheme="minorBidi"/>
                <w:b/>
                <w:bCs/>
                <w:sz w:val="24"/>
                <w:szCs w:val="24"/>
              </w:rPr>
            </w:pPr>
            <w:r w:rsidRPr="000A5A2F">
              <w:rPr>
                <w:rFonts w:asciiTheme="minorBidi" w:hAnsiTheme="minorBidi"/>
                <w:b/>
                <w:bCs/>
                <w:sz w:val="24"/>
                <w:szCs w:val="24"/>
              </w:rPr>
              <w:t>Longitud</w:t>
            </w:r>
          </w:p>
        </w:tc>
      </w:tr>
      <w:tr w:rsidR="000A5A2F" w:rsidRPr="000A5A2F" w14:paraId="35EF4833" w14:textId="77777777" w:rsidTr="000A5A2F">
        <w:trPr>
          <w:trHeight w:val="666"/>
          <w:jc w:val="center"/>
        </w:trPr>
        <w:tc>
          <w:tcPr>
            <w:tcW w:w="1080" w:type="dxa"/>
            <w:vAlign w:val="center"/>
          </w:tcPr>
          <w:p w14:paraId="4B87A46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w:t>
            </w:r>
          </w:p>
        </w:tc>
        <w:tc>
          <w:tcPr>
            <w:tcW w:w="4320" w:type="dxa"/>
            <w:vAlign w:val="center"/>
          </w:tcPr>
          <w:p w14:paraId="2DBC1A6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 xml:space="preserve">NIT de la Sociedad Portuaria </w:t>
            </w:r>
            <w:r w:rsidRPr="000A5A2F">
              <w:rPr>
                <w:rFonts w:asciiTheme="minorBidi" w:hAnsiTheme="minorBidi"/>
                <w:sz w:val="24"/>
                <w:szCs w:val="24"/>
              </w:rPr>
              <w:br/>
              <w:t>(Sin Digito de Verificación)</w:t>
            </w:r>
          </w:p>
        </w:tc>
        <w:tc>
          <w:tcPr>
            <w:tcW w:w="1710" w:type="dxa"/>
            <w:vAlign w:val="center"/>
          </w:tcPr>
          <w:p w14:paraId="244EBB3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255" w:type="dxa"/>
            <w:vAlign w:val="center"/>
          </w:tcPr>
          <w:p w14:paraId="7B70EAD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11</w:t>
            </w:r>
          </w:p>
        </w:tc>
      </w:tr>
      <w:tr w:rsidR="000A5A2F" w:rsidRPr="000A5A2F" w14:paraId="23E63083" w14:textId="77777777" w:rsidTr="000A5A2F">
        <w:trPr>
          <w:trHeight w:val="369"/>
          <w:jc w:val="center"/>
        </w:trPr>
        <w:tc>
          <w:tcPr>
            <w:tcW w:w="1080" w:type="dxa"/>
            <w:vAlign w:val="center"/>
          </w:tcPr>
          <w:p w14:paraId="37B1A89D"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2</w:t>
            </w:r>
          </w:p>
        </w:tc>
        <w:tc>
          <w:tcPr>
            <w:tcW w:w="4320" w:type="dxa"/>
            <w:vAlign w:val="center"/>
          </w:tcPr>
          <w:p w14:paraId="359E71F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Código del Puerto / Zona Portuaria</w:t>
            </w:r>
          </w:p>
        </w:tc>
        <w:tc>
          <w:tcPr>
            <w:tcW w:w="1710" w:type="dxa"/>
            <w:vAlign w:val="center"/>
          </w:tcPr>
          <w:p w14:paraId="1A85FB6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255" w:type="dxa"/>
            <w:vAlign w:val="center"/>
          </w:tcPr>
          <w:p w14:paraId="210A518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2</w:t>
            </w:r>
          </w:p>
        </w:tc>
      </w:tr>
      <w:tr w:rsidR="000A5A2F" w:rsidRPr="000A5A2F" w14:paraId="68F056D6" w14:textId="77777777" w:rsidTr="000A5A2F">
        <w:trPr>
          <w:trHeight w:val="324"/>
          <w:jc w:val="center"/>
        </w:trPr>
        <w:tc>
          <w:tcPr>
            <w:tcW w:w="1080" w:type="dxa"/>
            <w:vAlign w:val="center"/>
          </w:tcPr>
          <w:p w14:paraId="50DFD938"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3</w:t>
            </w:r>
          </w:p>
        </w:tc>
        <w:tc>
          <w:tcPr>
            <w:tcW w:w="4320" w:type="dxa"/>
            <w:vAlign w:val="center"/>
          </w:tcPr>
          <w:p w14:paraId="369D2C0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Número del Puesto de Atraque</w:t>
            </w:r>
          </w:p>
        </w:tc>
        <w:tc>
          <w:tcPr>
            <w:tcW w:w="1710" w:type="dxa"/>
            <w:vAlign w:val="center"/>
          </w:tcPr>
          <w:p w14:paraId="46B018C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255" w:type="dxa"/>
            <w:vAlign w:val="center"/>
          </w:tcPr>
          <w:p w14:paraId="6CB4A379"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2</w:t>
            </w:r>
          </w:p>
        </w:tc>
      </w:tr>
      <w:tr w:rsidR="000A5A2F" w:rsidRPr="000A5A2F" w14:paraId="43D481DD" w14:textId="77777777" w:rsidTr="000A5A2F">
        <w:trPr>
          <w:trHeight w:val="387"/>
          <w:jc w:val="center"/>
        </w:trPr>
        <w:tc>
          <w:tcPr>
            <w:tcW w:w="1080" w:type="dxa"/>
            <w:vAlign w:val="center"/>
          </w:tcPr>
          <w:p w14:paraId="67402F9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lastRenderedPageBreak/>
              <w:t>4</w:t>
            </w:r>
          </w:p>
        </w:tc>
        <w:tc>
          <w:tcPr>
            <w:tcW w:w="4320" w:type="dxa"/>
            <w:vAlign w:val="center"/>
          </w:tcPr>
          <w:p w14:paraId="246E0075"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 de Arribo del Buque/Nave/Embarcación</w:t>
            </w:r>
          </w:p>
        </w:tc>
        <w:tc>
          <w:tcPr>
            <w:tcW w:w="1710" w:type="dxa"/>
            <w:vAlign w:val="center"/>
          </w:tcPr>
          <w:p w14:paraId="2B144B1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w:t>
            </w:r>
          </w:p>
        </w:tc>
        <w:tc>
          <w:tcPr>
            <w:tcW w:w="1255" w:type="dxa"/>
            <w:vAlign w:val="center"/>
          </w:tcPr>
          <w:p w14:paraId="449283BB"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0BFA0077" w14:textId="77777777" w:rsidTr="000A5A2F">
        <w:trPr>
          <w:trHeight w:val="342"/>
          <w:jc w:val="center"/>
        </w:trPr>
        <w:tc>
          <w:tcPr>
            <w:tcW w:w="1080" w:type="dxa"/>
            <w:vAlign w:val="center"/>
          </w:tcPr>
          <w:p w14:paraId="4A86C87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5</w:t>
            </w:r>
          </w:p>
        </w:tc>
        <w:tc>
          <w:tcPr>
            <w:tcW w:w="4320" w:type="dxa"/>
            <w:vAlign w:val="center"/>
          </w:tcPr>
          <w:p w14:paraId="2FC5342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 de Zarpe del Buque/Nave/Embarcación</w:t>
            </w:r>
          </w:p>
        </w:tc>
        <w:tc>
          <w:tcPr>
            <w:tcW w:w="1710" w:type="dxa"/>
            <w:vAlign w:val="center"/>
          </w:tcPr>
          <w:p w14:paraId="3B6E9B7A"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w:t>
            </w:r>
          </w:p>
        </w:tc>
        <w:tc>
          <w:tcPr>
            <w:tcW w:w="1255" w:type="dxa"/>
            <w:vAlign w:val="center"/>
          </w:tcPr>
          <w:p w14:paraId="1D4F72F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14C848D5" w14:textId="77777777" w:rsidTr="000A5A2F">
        <w:trPr>
          <w:trHeight w:val="396"/>
          <w:jc w:val="center"/>
        </w:trPr>
        <w:tc>
          <w:tcPr>
            <w:tcW w:w="1080" w:type="dxa"/>
            <w:vAlign w:val="center"/>
          </w:tcPr>
          <w:p w14:paraId="10F09872"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6</w:t>
            </w:r>
          </w:p>
        </w:tc>
        <w:tc>
          <w:tcPr>
            <w:tcW w:w="4320" w:type="dxa"/>
            <w:vAlign w:val="center"/>
          </w:tcPr>
          <w:p w14:paraId="7914FE4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Número OMI*</w:t>
            </w:r>
          </w:p>
        </w:tc>
        <w:tc>
          <w:tcPr>
            <w:tcW w:w="1710" w:type="dxa"/>
            <w:vAlign w:val="center"/>
          </w:tcPr>
          <w:p w14:paraId="356B610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255" w:type="dxa"/>
            <w:vAlign w:val="center"/>
          </w:tcPr>
          <w:p w14:paraId="737619CA"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13</w:t>
            </w:r>
          </w:p>
        </w:tc>
      </w:tr>
      <w:tr w:rsidR="000A5A2F" w:rsidRPr="000A5A2F" w14:paraId="6BEA97A7" w14:textId="77777777" w:rsidTr="000A5A2F">
        <w:trPr>
          <w:trHeight w:val="171"/>
          <w:jc w:val="center"/>
        </w:trPr>
        <w:tc>
          <w:tcPr>
            <w:tcW w:w="1080" w:type="dxa"/>
            <w:vAlign w:val="center"/>
          </w:tcPr>
          <w:p w14:paraId="629EBCF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7</w:t>
            </w:r>
          </w:p>
        </w:tc>
        <w:tc>
          <w:tcPr>
            <w:tcW w:w="4320" w:type="dxa"/>
            <w:vAlign w:val="center"/>
          </w:tcPr>
          <w:p w14:paraId="7EC4224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NIT del Naviero</w:t>
            </w:r>
          </w:p>
        </w:tc>
        <w:tc>
          <w:tcPr>
            <w:tcW w:w="1710" w:type="dxa"/>
            <w:vAlign w:val="center"/>
          </w:tcPr>
          <w:p w14:paraId="4564C44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255" w:type="dxa"/>
            <w:vAlign w:val="center"/>
          </w:tcPr>
          <w:p w14:paraId="45C9DB30"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11</w:t>
            </w:r>
          </w:p>
        </w:tc>
      </w:tr>
      <w:tr w:rsidR="000A5A2F" w:rsidRPr="000A5A2F" w14:paraId="0F6C1737" w14:textId="77777777" w:rsidTr="000A5A2F">
        <w:trPr>
          <w:trHeight w:val="981"/>
          <w:jc w:val="center"/>
        </w:trPr>
        <w:tc>
          <w:tcPr>
            <w:tcW w:w="1080" w:type="dxa"/>
            <w:vAlign w:val="center"/>
          </w:tcPr>
          <w:p w14:paraId="21C8CBF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8</w:t>
            </w:r>
          </w:p>
        </w:tc>
        <w:tc>
          <w:tcPr>
            <w:tcW w:w="4320" w:type="dxa"/>
            <w:vAlign w:val="center"/>
          </w:tcPr>
          <w:p w14:paraId="2F469F8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NIT del Operador</w:t>
            </w:r>
            <w:r w:rsidRPr="000A5A2F">
              <w:rPr>
                <w:rFonts w:asciiTheme="minorBidi" w:hAnsiTheme="minorBidi"/>
                <w:sz w:val="24"/>
                <w:szCs w:val="24"/>
              </w:rPr>
              <w:br/>
              <w:t>(Sin Digito de Verificación)</w:t>
            </w:r>
          </w:p>
        </w:tc>
        <w:tc>
          <w:tcPr>
            <w:tcW w:w="1710" w:type="dxa"/>
            <w:vAlign w:val="center"/>
          </w:tcPr>
          <w:p w14:paraId="43629FC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255" w:type="dxa"/>
            <w:vAlign w:val="center"/>
          </w:tcPr>
          <w:p w14:paraId="3997CBA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11</w:t>
            </w:r>
          </w:p>
        </w:tc>
      </w:tr>
      <w:tr w:rsidR="000A5A2F" w:rsidRPr="000A5A2F" w14:paraId="67CDB18A" w14:textId="77777777" w:rsidTr="000A5A2F">
        <w:trPr>
          <w:trHeight w:val="20"/>
          <w:jc w:val="center"/>
        </w:trPr>
        <w:tc>
          <w:tcPr>
            <w:tcW w:w="1080" w:type="dxa"/>
            <w:vAlign w:val="center"/>
          </w:tcPr>
          <w:p w14:paraId="40C35B2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9</w:t>
            </w:r>
          </w:p>
        </w:tc>
        <w:tc>
          <w:tcPr>
            <w:tcW w:w="4320" w:type="dxa"/>
            <w:vAlign w:val="center"/>
          </w:tcPr>
          <w:p w14:paraId="218C5CD4"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Serial o Consecutivo correspondiente al número de detalle</w:t>
            </w:r>
          </w:p>
        </w:tc>
        <w:tc>
          <w:tcPr>
            <w:tcW w:w="1710" w:type="dxa"/>
            <w:vAlign w:val="center"/>
          </w:tcPr>
          <w:p w14:paraId="20D2084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Numérico</w:t>
            </w:r>
          </w:p>
        </w:tc>
        <w:tc>
          <w:tcPr>
            <w:tcW w:w="1255" w:type="dxa"/>
            <w:vAlign w:val="center"/>
          </w:tcPr>
          <w:p w14:paraId="349589A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64EFAEFC" w14:textId="77777777" w:rsidTr="000A5A2F">
        <w:trPr>
          <w:trHeight w:val="684"/>
          <w:jc w:val="center"/>
        </w:trPr>
        <w:tc>
          <w:tcPr>
            <w:tcW w:w="1080" w:type="dxa"/>
            <w:vAlign w:val="center"/>
          </w:tcPr>
          <w:p w14:paraId="5920E2FB"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c>
          <w:tcPr>
            <w:tcW w:w="4320" w:type="dxa"/>
            <w:vAlign w:val="center"/>
          </w:tcPr>
          <w:p w14:paraId="5DB0ADF2"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Clave utilizada por la Sociedad Portuaria</w:t>
            </w:r>
          </w:p>
        </w:tc>
        <w:tc>
          <w:tcPr>
            <w:tcW w:w="1710" w:type="dxa"/>
            <w:vAlign w:val="center"/>
          </w:tcPr>
          <w:p w14:paraId="5E0DF2E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Alfanumérico</w:t>
            </w:r>
          </w:p>
        </w:tc>
        <w:tc>
          <w:tcPr>
            <w:tcW w:w="1255" w:type="dxa"/>
            <w:vAlign w:val="center"/>
          </w:tcPr>
          <w:p w14:paraId="582D826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8</w:t>
            </w:r>
          </w:p>
        </w:tc>
      </w:tr>
      <w:tr w:rsidR="000A5A2F" w:rsidRPr="000A5A2F" w14:paraId="359B874F" w14:textId="77777777" w:rsidTr="000A5A2F">
        <w:trPr>
          <w:trHeight w:val="387"/>
          <w:jc w:val="center"/>
        </w:trPr>
        <w:tc>
          <w:tcPr>
            <w:tcW w:w="1080" w:type="dxa"/>
            <w:vAlign w:val="center"/>
          </w:tcPr>
          <w:p w14:paraId="5A18DB0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11</w:t>
            </w:r>
          </w:p>
        </w:tc>
        <w:tc>
          <w:tcPr>
            <w:tcW w:w="4320" w:type="dxa"/>
            <w:vAlign w:val="center"/>
          </w:tcPr>
          <w:p w14:paraId="0697817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 de Transmisión</w:t>
            </w:r>
            <w:r w:rsidRPr="000A5A2F">
              <w:rPr>
                <w:rFonts w:asciiTheme="minorBidi" w:hAnsiTheme="minorBidi"/>
                <w:sz w:val="24"/>
                <w:szCs w:val="24"/>
              </w:rPr>
              <w:br/>
              <w:t>(DD/MM/YYYY)</w:t>
            </w:r>
          </w:p>
        </w:tc>
        <w:tc>
          <w:tcPr>
            <w:tcW w:w="1710" w:type="dxa"/>
            <w:vAlign w:val="center"/>
          </w:tcPr>
          <w:p w14:paraId="7D4DCD7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w:t>
            </w:r>
          </w:p>
        </w:tc>
        <w:tc>
          <w:tcPr>
            <w:tcW w:w="1255" w:type="dxa"/>
            <w:vAlign w:val="center"/>
          </w:tcPr>
          <w:p w14:paraId="2CCFA938"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6EA15251" w14:textId="77777777" w:rsidTr="000A5A2F">
        <w:trPr>
          <w:trHeight w:val="972"/>
          <w:jc w:val="center"/>
        </w:trPr>
        <w:tc>
          <w:tcPr>
            <w:tcW w:w="1080" w:type="dxa"/>
            <w:vAlign w:val="center"/>
          </w:tcPr>
          <w:p w14:paraId="2AA2C3DB"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12</w:t>
            </w:r>
          </w:p>
        </w:tc>
        <w:tc>
          <w:tcPr>
            <w:tcW w:w="4320" w:type="dxa"/>
            <w:vAlign w:val="center"/>
          </w:tcPr>
          <w:p w14:paraId="41408073"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 de Inicio del Fondeo</w:t>
            </w:r>
            <w:r w:rsidRPr="000A5A2F">
              <w:rPr>
                <w:rFonts w:asciiTheme="minorBidi" w:hAnsiTheme="minorBidi"/>
                <w:sz w:val="24"/>
                <w:szCs w:val="24"/>
              </w:rPr>
              <w:br/>
              <w:t>(DD/MM/YYYY)</w:t>
            </w:r>
          </w:p>
        </w:tc>
        <w:tc>
          <w:tcPr>
            <w:tcW w:w="1710" w:type="dxa"/>
            <w:vAlign w:val="center"/>
          </w:tcPr>
          <w:p w14:paraId="628C9816"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w:t>
            </w:r>
          </w:p>
        </w:tc>
        <w:tc>
          <w:tcPr>
            <w:tcW w:w="1255" w:type="dxa"/>
            <w:vAlign w:val="center"/>
          </w:tcPr>
          <w:p w14:paraId="46B37BCD"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1EF5D01C" w14:textId="77777777" w:rsidTr="000A5A2F">
        <w:trPr>
          <w:trHeight w:val="504"/>
          <w:jc w:val="center"/>
        </w:trPr>
        <w:tc>
          <w:tcPr>
            <w:tcW w:w="1080" w:type="dxa"/>
            <w:vAlign w:val="center"/>
          </w:tcPr>
          <w:p w14:paraId="3DDFEE6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13</w:t>
            </w:r>
          </w:p>
        </w:tc>
        <w:tc>
          <w:tcPr>
            <w:tcW w:w="4320" w:type="dxa"/>
            <w:vAlign w:val="center"/>
          </w:tcPr>
          <w:p w14:paraId="52C8C9F1"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Hora de Inicio del Fondeo</w:t>
            </w:r>
            <w:r w:rsidRPr="000A5A2F">
              <w:rPr>
                <w:rFonts w:asciiTheme="minorBidi" w:hAnsiTheme="minorBidi"/>
                <w:sz w:val="24"/>
                <w:szCs w:val="24"/>
              </w:rPr>
              <w:br/>
              <w:t>(HH:MM)</w:t>
            </w:r>
          </w:p>
        </w:tc>
        <w:tc>
          <w:tcPr>
            <w:tcW w:w="1710" w:type="dxa"/>
            <w:vAlign w:val="center"/>
          </w:tcPr>
          <w:p w14:paraId="7BF8000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Hora/Minutos</w:t>
            </w:r>
          </w:p>
        </w:tc>
        <w:tc>
          <w:tcPr>
            <w:tcW w:w="1255" w:type="dxa"/>
            <w:vAlign w:val="center"/>
          </w:tcPr>
          <w:p w14:paraId="742733A9"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5</w:t>
            </w:r>
          </w:p>
        </w:tc>
      </w:tr>
      <w:tr w:rsidR="000A5A2F" w:rsidRPr="000A5A2F" w14:paraId="6F34D10F" w14:textId="77777777" w:rsidTr="000A5A2F">
        <w:trPr>
          <w:trHeight w:val="504"/>
          <w:jc w:val="center"/>
        </w:trPr>
        <w:tc>
          <w:tcPr>
            <w:tcW w:w="1080" w:type="dxa"/>
            <w:vAlign w:val="center"/>
          </w:tcPr>
          <w:p w14:paraId="573D836F"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14</w:t>
            </w:r>
          </w:p>
        </w:tc>
        <w:tc>
          <w:tcPr>
            <w:tcW w:w="4320" w:type="dxa"/>
            <w:vAlign w:val="center"/>
          </w:tcPr>
          <w:p w14:paraId="6DE81B2E"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 de fin del Fondeo</w:t>
            </w:r>
            <w:r w:rsidRPr="000A5A2F">
              <w:rPr>
                <w:rFonts w:asciiTheme="minorBidi" w:hAnsiTheme="minorBidi"/>
                <w:sz w:val="24"/>
                <w:szCs w:val="24"/>
              </w:rPr>
              <w:br/>
              <w:t>(DD/MM/YYYY)</w:t>
            </w:r>
          </w:p>
        </w:tc>
        <w:tc>
          <w:tcPr>
            <w:tcW w:w="1710" w:type="dxa"/>
            <w:vAlign w:val="center"/>
          </w:tcPr>
          <w:p w14:paraId="7C679617"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Fecha</w:t>
            </w:r>
          </w:p>
        </w:tc>
        <w:tc>
          <w:tcPr>
            <w:tcW w:w="1255" w:type="dxa"/>
            <w:vAlign w:val="center"/>
          </w:tcPr>
          <w:p w14:paraId="2CF5DD3A"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10</w:t>
            </w:r>
          </w:p>
        </w:tc>
      </w:tr>
      <w:tr w:rsidR="000A5A2F" w:rsidRPr="000A5A2F" w14:paraId="0F191103" w14:textId="77777777" w:rsidTr="000A5A2F">
        <w:trPr>
          <w:trHeight w:val="504"/>
          <w:jc w:val="center"/>
        </w:trPr>
        <w:tc>
          <w:tcPr>
            <w:tcW w:w="1080" w:type="dxa"/>
            <w:vAlign w:val="center"/>
          </w:tcPr>
          <w:p w14:paraId="5845283B"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15</w:t>
            </w:r>
          </w:p>
        </w:tc>
        <w:tc>
          <w:tcPr>
            <w:tcW w:w="4320" w:type="dxa"/>
            <w:vAlign w:val="center"/>
          </w:tcPr>
          <w:p w14:paraId="70253BF8"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Hora de fin del Fondeo</w:t>
            </w:r>
            <w:r w:rsidRPr="000A5A2F">
              <w:rPr>
                <w:rFonts w:asciiTheme="minorBidi" w:hAnsiTheme="minorBidi"/>
                <w:sz w:val="24"/>
                <w:szCs w:val="24"/>
              </w:rPr>
              <w:br/>
              <w:t>(HH:MM)</w:t>
            </w:r>
          </w:p>
        </w:tc>
        <w:tc>
          <w:tcPr>
            <w:tcW w:w="1710" w:type="dxa"/>
            <w:vAlign w:val="center"/>
          </w:tcPr>
          <w:p w14:paraId="5F7A7F72"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Hora/Minutos</w:t>
            </w:r>
          </w:p>
        </w:tc>
        <w:tc>
          <w:tcPr>
            <w:tcW w:w="1255" w:type="dxa"/>
            <w:vAlign w:val="center"/>
          </w:tcPr>
          <w:p w14:paraId="7978170C" w14:textId="77777777" w:rsidR="000A5A2F" w:rsidRPr="000A5A2F" w:rsidRDefault="000A5A2F" w:rsidP="000A5A2F">
            <w:pPr>
              <w:spacing w:after="160" w:line="259" w:lineRule="auto"/>
              <w:jc w:val="center"/>
              <w:rPr>
                <w:rFonts w:asciiTheme="minorBidi" w:hAnsiTheme="minorBidi"/>
                <w:sz w:val="24"/>
                <w:szCs w:val="24"/>
              </w:rPr>
            </w:pPr>
            <w:r w:rsidRPr="000A5A2F">
              <w:rPr>
                <w:rFonts w:asciiTheme="minorBidi" w:hAnsiTheme="minorBidi"/>
                <w:sz w:val="24"/>
                <w:szCs w:val="24"/>
              </w:rPr>
              <w:t>5</w:t>
            </w:r>
          </w:p>
        </w:tc>
      </w:tr>
    </w:tbl>
    <w:p w14:paraId="4FAE5810" w14:textId="77777777" w:rsidR="000A5A2F" w:rsidRPr="000A5A2F" w:rsidRDefault="000A5A2F" w:rsidP="000A5A2F">
      <w:pPr>
        <w:jc w:val="lowKashida"/>
        <w:rPr>
          <w:rFonts w:asciiTheme="minorBidi" w:hAnsiTheme="minorBidi"/>
          <w:sz w:val="24"/>
          <w:szCs w:val="24"/>
        </w:rPr>
      </w:pPr>
    </w:p>
    <w:p w14:paraId="6E752B96" w14:textId="77777777"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*Número OMI – En este campo se debe registrar el Numero OMI que la Organización Marítima Internacional le asigna a los buques/naves/embarcaciones para su identificación.</w:t>
      </w:r>
    </w:p>
    <w:p w14:paraId="0E2A1EBF" w14:textId="2BCEFC96" w:rsidR="000A5A2F" w:rsidRPr="000A5A2F" w:rsidRDefault="000A5A2F" w:rsidP="000A5A2F">
      <w:pPr>
        <w:jc w:val="lowKashida"/>
        <w:rPr>
          <w:rFonts w:asciiTheme="minorBidi" w:hAnsiTheme="minorBidi"/>
          <w:sz w:val="24"/>
          <w:szCs w:val="24"/>
        </w:rPr>
      </w:pPr>
      <w:r w:rsidRPr="000A5A2F">
        <w:rPr>
          <w:rFonts w:asciiTheme="minorBidi" w:hAnsiTheme="minorBidi"/>
          <w:sz w:val="24"/>
          <w:szCs w:val="24"/>
        </w:rPr>
        <w:t>Si la sociedad portuaria no tiene naves en fondeo debe diligenciar los campos de la fecha inicio de fondeo y fecha final de fondeo con la misma que registran en el campo fecha de transmisión de la información y en los campos hora de inicio de fondeo y hora fin de fondeo deben registrar 00:00.</w:t>
      </w:r>
    </w:p>
    <w:p w14:paraId="7F045CDA" w14:textId="4AA54E44" w:rsidR="00853F7B" w:rsidRDefault="009B371C" w:rsidP="00853F7B">
      <w:pPr>
        <w:pStyle w:val="Ttulo3"/>
      </w:pPr>
      <w:bookmarkStart w:id="75" w:name="_Toc226379209"/>
      <w:r>
        <w:lastRenderedPageBreak/>
        <w:t>5</w:t>
      </w:r>
      <w:r w:rsidR="00853F7B">
        <w:t>.3.1.8 TABLA PRODUCTOS</w:t>
      </w:r>
      <w:bookmarkEnd w:id="75"/>
    </w:p>
    <w:p w14:paraId="6B539873" w14:textId="77777777" w:rsidR="000A5A2F" w:rsidRDefault="000A5A2F" w:rsidP="000A5A2F"/>
    <w:p w14:paraId="1ADE9C90" w14:textId="11E404AF" w:rsidR="00254F49" w:rsidRPr="009B6EEF" w:rsidRDefault="00254F49" w:rsidP="00254F49">
      <w:pPr>
        <w:jc w:val="lowKashida"/>
      </w:pPr>
      <w:r w:rsidRPr="00254F49">
        <w:rPr>
          <w:rFonts w:asciiTheme="minorBidi" w:hAnsiTheme="minorBidi"/>
          <w:sz w:val="24"/>
          <w:szCs w:val="24"/>
        </w:rPr>
        <w:t>Información de detalle de los productos movilizados en sociedades portuarias.</w:t>
      </w:r>
    </w:p>
    <w:p w14:paraId="69290D69" w14:textId="69A7E72C" w:rsidR="00254F49" w:rsidRPr="009B6EEF" w:rsidRDefault="00254F49" w:rsidP="00254F49">
      <w:pPr>
        <w:pStyle w:val="Descripcin"/>
      </w:pPr>
      <w:bookmarkStart w:id="76" w:name="_Toc225512805"/>
      <w:r w:rsidRPr="009B6EEF">
        <w:t xml:space="preserve">Tabla </w:t>
      </w:r>
      <w:r>
        <w:fldChar w:fldCharType="begin"/>
      </w:r>
      <w:r>
        <w:instrText xml:space="preserve"> SEQ Tabla \* ARABIC </w:instrText>
      </w:r>
      <w:r>
        <w:fldChar w:fldCharType="separate"/>
      </w:r>
      <w:r w:rsidR="00882195">
        <w:t>8</w:t>
      </w:r>
      <w:r>
        <w:fldChar w:fldCharType="end"/>
      </w:r>
      <w:r w:rsidRPr="009B6EEF">
        <w:t xml:space="preserve"> Productos</w:t>
      </w:r>
      <w:bookmarkEnd w:id="76"/>
    </w:p>
    <w:tbl>
      <w:tblPr>
        <w:tblStyle w:val="Tablaconcuadrcula"/>
        <w:tblW w:w="0" w:type="auto"/>
        <w:jc w:val="center"/>
        <w:tblLayout w:type="fixed"/>
        <w:tblLook w:val="04A0" w:firstRow="1" w:lastRow="0" w:firstColumn="1" w:lastColumn="0" w:noHBand="0" w:noVBand="1"/>
      </w:tblPr>
      <w:tblGrid>
        <w:gridCol w:w="1080"/>
        <w:gridCol w:w="5485"/>
        <w:gridCol w:w="1710"/>
        <w:gridCol w:w="1530"/>
      </w:tblGrid>
      <w:tr w:rsidR="00254F49" w:rsidRPr="009B6EEF" w14:paraId="01376105" w14:textId="77777777" w:rsidTr="00254F49">
        <w:trPr>
          <w:trHeight w:val="351"/>
          <w:jc w:val="center"/>
        </w:trPr>
        <w:tc>
          <w:tcPr>
            <w:tcW w:w="1080" w:type="dxa"/>
            <w:shd w:val="clear" w:color="auto" w:fill="D0CECE" w:themeFill="background2" w:themeFillShade="E6"/>
            <w:vAlign w:val="center"/>
          </w:tcPr>
          <w:p w14:paraId="66F471D3"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Campo</w:t>
            </w:r>
          </w:p>
        </w:tc>
        <w:tc>
          <w:tcPr>
            <w:tcW w:w="5485" w:type="dxa"/>
            <w:shd w:val="clear" w:color="auto" w:fill="D0CECE" w:themeFill="background2" w:themeFillShade="E6"/>
            <w:vAlign w:val="center"/>
          </w:tcPr>
          <w:p w14:paraId="4ABF8F15"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Descripción</w:t>
            </w:r>
          </w:p>
        </w:tc>
        <w:tc>
          <w:tcPr>
            <w:tcW w:w="1710" w:type="dxa"/>
            <w:shd w:val="clear" w:color="auto" w:fill="D0CECE" w:themeFill="background2" w:themeFillShade="E6"/>
            <w:vAlign w:val="center"/>
          </w:tcPr>
          <w:p w14:paraId="31E0F3E5"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Tipo de Dato</w:t>
            </w:r>
          </w:p>
        </w:tc>
        <w:tc>
          <w:tcPr>
            <w:tcW w:w="1530" w:type="dxa"/>
            <w:shd w:val="clear" w:color="auto" w:fill="D0CECE" w:themeFill="background2" w:themeFillShade="E6"/>
            <w:vAlign w:val="center"/>
          </w:tcPr>
          <w:p w14:paraId="1DF954D0"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Longitud</w:t>
            </w:r>
          </w:p>
        </w:tc>
      </w:tr>
      <w:tr w:rsidR="00254F49" w:rsidRPr="009B6EEF" w14:paraId="4A76380F" w14:textId="77777777" w:rsidTr="00254F49">
        <w:trPr>
          <w:trHeight w:val="666"/>
          <w:jc w:val="center"/>
        </w:trPr>
        <w:tc>
          <w:tcPr>
            <w:tcW w:w="1080" w:type="dxa"/>
            <w:vAlign w:val="center"/>
          </w:tcPr>
          <w:p w14:paraId="4491ABCC"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c>
          <w:tcPr>
            <w:tcW w:w="5485" w:type="dxa"/>
            <w:vAlign w:val="center"/>
          </w:tcPr>
          <w:p w14:paraId="237886AE"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Serial o Consecutivo del campo Número Detalle</w:t>
            </w:r>
          </w:p>
        </w:tc>
        <w:tc>
          <w:tcPr>
            <w:tcW w:w="1710" w:type="dxa"/>
            <w:vAlign w:val="center"/>
          </w:tcPr>
          <w:p w14:paraId="61D390C8"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0C66451E"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10</w:t>
            </w:r>
          </w:p>
        </w:tc>
      </w:tr>
      <w:tr w:rsidR="00254F49" w:rsidRPr="009B6EEF" w14:paraId="1D415E02" w14:textId="77777777" w:rsidTr="00254F49">
        <w:trPr>
          <w:trHeight w:val="369"/>
          <w:jc w:val="center"/>
        </w:trPr>
        <w:tc>
          <w:tcPr>
            <w:tcW w:w="1080" w:type="dxa"/>
            <w:vAlign w:val="center"/>
          </w:tcPr>
          <w:p w14:paraId="34517F13"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2</w:t>
            </w:r>
          </w:p>
        </w:tc>
        <w:tc>
          <w:tcPr>
            <w:tcW w:w="5485" w:type="dxa"/>
            <w:vAlign w:val="center"/>
          </w:tcPr>
          <w:p w14:paraId="3584DDC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Tipo de Tráfico</w:t>
            </w:r>
          </w:p>
        </w:tc>
        <w:tc>
          <w:tcPr>
            <w:tcW w:w="1710" w:type="dxa"/>
            <w:vAlign w:val="center"/>
          </w:tcPr>
          <w:p w14:paraId="453C3DDB"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331DE75B"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9B6EEF" w14:paraId="1915F72D" w14:textId="77777777" w:rsidTr="00254F49">
        <w:trPr>
          <w:trHeight w:val="324"/>
          <w:jc w:val="center"/>
        </w:trPr>
        <w:tc>
          <w:tcPr>
            <w:tcW w:w="1080" w:type="dxa"/>
            <w:vAlign w:val="center"/>
          </w:tcPr>
          <w:p w14:paraId="6FC0454C"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3</w:t>
            </w:r>
          </w:p>
        </w:tc>
        <w:tc>
          <w:tcPr>
            <w:tcW w:w="5485" w:type="dxa"/>
            <w:vAlign w:val="center"/>
          </w:tcPr>
          <w:p w14:paraId="3E2F54E5"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Tipo de Carga</w:t>
            </w:r>
          </w:p>
        </w:tc>
        <w:tc>
          <w:tcPr>
            <w:tcW w:w="1710" w:type="dxa"/>
            <w:vAlign w:val="center"/>
          </w:tcPr>
          <w:p w14:paraId="38D89867"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685B7EA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9B6EEF" w14:paraId="0F826C2E" w14:textId="77777777" w:rsidTr="00254F49">
        <w:trPr>
          <w:trHeight w:val="387"/>
          <w:jc w:val="center"/>
        </w:trPr>
        <w:tc>
          <w:tcPr>
            <w:tcW w:w="1080" w:type="dxa"/>
            <w:vAlign w:val="center"/>
          </w:tcPr>
          <w:p w14:paraId="7AB84985"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4</w:t>
            </w:r>
          </w:p>
        </w:tc>
        <w:tc>
          <w:tcPr>
            <w:tcW w:w="5485" w:type="dxa"/>
            <w:vAlign w:val="center"/>
          </w:tcPr>
          <w:p w14:paraId="0AE95ACC"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Grupo al que pertenece el producto</w:t>
            </w:r>
          </w:p>
        </w:tc>
        <w:tc>
          <w:tcPr>
            <w:tcW w:w="1710" w:type="dxa"/>
            <w:vAlign w:val="center"/>
          </w:tcPr>
          <w:p w14:paraId="354CF1BE"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63E2D14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9B6EEF" w14:paraId="6BE116B5" w14:textId="77777777" w:rsidTr="00254F49">
        <w:trPr>
          <w:trHeight w:val="342"/>
          <w:jc w:val="center"/>
        </w:trPr>
        <w:tc>
          <w:tcPr>
            <w:tcW w:w="1080" w:type="dxa"/>
            <w:vAlign w:val="center"/>
          </w:tcPr>
          <w:p w14:paraId="197CD1B7"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5</w:t>
            </w:r>
          </w:p>
        </w:tc>
        <w:tc>
          <w:tcPr>
            <w:tcW w:w="5485" w:type="dxa"/>
            <w:vAlign w:val="center"/>
          </w:tcPr>
          <w:p w14:paraId="64862B6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Código del Producto</w:t>
            </w:r>
          </w:p>
        </w:tc>
        <w:tc>
          <w:tcPr>
            <w:tcW w:w="1710" w:type="dxa"/>
            <w:vAlign w:val="center"/>
          </w:tcPr>
          <w:p w14:paraId="0A3AF02C"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121C89D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3</w:t>
            </w:r>
          </w:p>
        </w:tc>
      </w:tr>
      <w:tr w:rsidR="00254F49" w:rsidRPr="009B6EEF" w14:paraId="141564A1" w14:textId="77777777" w:rsidTr="00254F49">
        <w:trPr>
          <w:trHeight w:val="396"/>
          <w:jc w:val="center"/>
        </w:trPr>
        <w:tc>
          <w:tcPr>
            <w:tcW w:w="1080" w:type="dxa"/>
            <w:vAlign w:val="center"/>
          </w:tcPr>
          <w:p w14:paraId="35310588"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6</w:t>
            </w:r>
          </w:p>
        </w:tc>
        <w:tc>
          <w:tcPr>
            <w:tcW w:w="5485" w:type="dxa"/>
            <w:vAlign w:val="center"/>
          </w:tcPr>
          <w:p w14:paraId="34ADFBE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 xml:space="preserve">Código de Origen (Importación, exportación, </w:t>
            </w:r>
            <w:proofErr w:type="gramStart"/>
            <w:r w:rsidRPr="00254F49">
              <w:rPr>
                <w:rFonts w:asciiTheme="minorBidi" w:hAnsiTheme="minorBidi"/>
                <w:sz w:val="24"/>
                <w:szCs w:val="24"/>
              </w:rPr>
              <w:t>etc.)*</w:t>
            </w:r>
            <w:proofErr w:type="gramEnd"/>
          </w:p>
        </w:tc>
        <w:tc>
          <w:tcPr>
            <w:tcW w:w="1710" w:type="dxa"/>
            <w:vAlign w:val="center"/>
          </w:tcPr>
          <w:p w14:paraId="11A5FAC1"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2791812D"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2</w:t>
            </w:r>
          </w:p>
        </w:tc>
      </w:tr>
      <w:tr w:rsidR="00254F49" w:rsidRPr="009B6EEF" w14:paraId="0DA0F046" w14:textId="77777777" w:rsidTr="00254F49">
        <w:trPr>
          <w:trHeight w:val="60"/>
          <w:jc w:val="center"/>
        </w:trPr>
        <w:tc>
          <w:tcPr>
            <w:tcW w:w="1080" w:type="dxa"/>
            <w:vAlign w:val="center"/>
          </w:tcPr>
          <w:p w14:paraId="13C240B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7</w:t>
            </w:r>
          </w:p>
        </w:tc>
        <w:tc>
          <w:tcPr>
            <w:tcW w:w="5485" w:type="dxa"/>
            <w:vAlign w:val="center"/>
          </w:tcPr>
          <w:p w14:paraId="1E3895BA"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Código del tipo de Embalaje</w:t>
            </w:r>
          </w:p>
        </w:tc>
        <w:tc>
          <w:tcPr>
            <w:tcW w:w="1710" w:type="dxa"/>
            <w:vAlign w:val="center"/>
          </w:tcPr>
          <w:p w14:paraId="7BD4C8B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2D255E57"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2</w:t>
            </w:r>
          </w:p>
        </w:tc>
      </w:tr>
      <w:tr w:rsidR="00254F49" w:rsidRPr="009B6EEF" w14:paraId="03EEE4BF" w14:textId="77777777" w:rsidTr="00254F49">
        <w:trPr>
          <w:trHeight w:val="981"/>
          <w:jc w:val="center"/>
        </w:trPr>
        <w:tc>
          <w:tcPr>
            <w:tcW w:w="1080" w:type="dxa"/>
            <w:vAlign w:val="center"/>
          </w:tcPr>
          <w:p w14:paraId="722E578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8</w:t>
            </w:r>
          </w:p>
        </w:tc>
        <w:tc>
          <w:tcPr>
            <w:tcW w:w="5485" w:type="dxa"/>
            <w:vAlign w:val="center"/>
          </w:tcPr>
          <w:p w14:paraId="76E1261E"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Unidades del Contenedor que entraron o salieron a través de la sociedad portuaria. Aplica cuando el tipo de carga es CONTENEDOR, de lo contrario si se trata de otro tipo de carga, debe registrarse en este campo el número cero (0).</w:t>
            </w:r>
          </w:p>
        </w:tc>
        <w:tc>
          <w:tcPr>
            <w:tcW w:w="1710" w:type="dxa"/>
            <w:vAlign w:val="center"/>
          </w:tcPr>
          <w:p w14:paraId="368036C6"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6FC216BB"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10</w:t>
            </w:r>
          </w:p>
        </w:tc>
      </w:tr>
      <w:tr w:rsidR="00254F49" w:rsidRPr="009B6EEF" w14:paraId="18A3CF64" w14:textId="77777777" w:rsidTr="00254F49">
        <w:trPr>
          <w:trHeight w:val="20"/>
          <w:jc w:val="center"/>
        </w:trPr>
        <w:tc>
          <w:tcPr>
            <w:tcW w:w="1080" w:type="dxa"/>
            <w:vAlign w:val="center"/>
          </w:tcPr>
          <w:p w14:paraId="7ECA1A9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9</w:t>
            </w:r>
          </w:p>
        </w:tc>
        <w:tc>
          <w:tcPr>
            <w:tcW w:w="5485" w:type="dxa"/>
            <w:vAlign w:val="center"/>
          </w:tcPr>
          <w:p w14:paraId="2A6A532B"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Código de la clase de carga</w:t>
            </w:r>
          </w:p>
        </w:tc>
        <w:tc>
          <w:tcPr>
            <w:tcW w:w="1710" w:type="dxa"/>
            <w:vAlign w:val="center"/>
          </w:tcPr>
          <w:p w14:paraId="4C05637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05C60468"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9B6EEF" w14:paraId="4175E28A" w14:textId="77777777" w:rsidTr="00254F49">
        <w:trPr>
          <w:trHeight w:val="684"/>
          <w:jc w:val="center"/>
        </w:trPr>
        <w:tc>
          <w:tcPr>
            <w:tcW w:w="1080" w:type="dxa"/>
            <w:vAlign w:val="center"/>
          </w:tcPr>
          <w:p w14:paraId="5F57FF5A"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10</w:t>
            </w:r>
          </w:p>
        </w:tc>
        <w:tc>
          <w:tcPr>
            <w:tcW w:w="5485" w:type="dxa"/>
            <w:vAlign w:val="center"/>
          </w:tcPr>
          <w:p w14:paraId="4DEBF93C" w14:textId="77777777" w:rsidR="00254F49" w:rsidRPr="002D2FC2" w:rsidRDefault="00254F49" w:rsidP="00254F49">
            <w:pPr>
              <w:spacing w:after="160" w:line="259" w:lineRule="auto"/>
              <w:jc w:val="center"/>
              <w:rPr>
                <w:rFonts w:asciiTheme="minorBidi" w:hAnsiTheme="minorBidi"/>
                <w:sz w:val="24"/>
                <w:szCs w:val="24"/>
                <w:lang w:val="pt-BR"/>
              </w:rPr>
            </w:pPr>
            <w:r w:rsidRPr="002D2FC2">
              <w:rPr>
                <w:rFonts w:asciiTheme="minorBidi" w:hAnsiTheme="minorBidi"/>
                <w:sz w:val="24"/>
                <w:szCs w:val="24"/>
                <w:lang w:val="pt-BR"/>
              </w:rPr>
              <w:t xml:space="preserve">Código de </w:t>
            </w:r>
            <w:proofErr w:type="spellStart"/>
            <w:r w:rsidRPr="002D2FC2">
              <w:rPr>
                <w:rFonts w:asciiTheme="minorBidi" w:hAnsiTheme="minorBidi"/>
                <w:sz w:val="24"/>
                <w:szCs w:val="24"/>
                <w:lang w:val="pt-BR"/>
              </w:rPr>
              <w:t>Cargue</w:t>
            </w:r>
            <w:proofErr w:type="spellEnd"/>
            <w:r w:rsidRPr="002D2FC2">
              <w:rPr>
                <w:rFonts w:asciiTheme="minorBidi" w:hAnsiTheme="minorBidi"/>
                <w:sz w:val="24"/>
                <w:szCs w:val="24"/>
                <w:lang w:val="pt-BR"/>
              </w:rPr>
              <w:t xml:space="preserve"> o Descargue</w:t>
            </w:r>
            <w:r w:rsidRPr="002D2FC2">
              <w:rPr>
                <w:rFonts w:asciiTheme="minorBidi" w:hAnsiTheme="minorBidi"/>
                <w:sz w:val="24"/>
                <w:szCs w:val="24"/>
                <w:lang w:val="pt-BR"/>
              </w:rPr>
              <w:br/>
              <w:t xml:space="preserve">Código 1 </w:t>
            </w:r>
            <w:proofErr w:type="spellStart"/>
            <w:r w:rsidRPr="002D2FC2">
              <w:rPr>
                <w:rFonts w:asciiTheme="minorBidi" w:hAnsiTheme="minorBidi"/>
                <w:sz w:val="24"/>
                <w:szCs w:val="24"/>
                <w:lang w:val="pt-BR"/>
              </w:rPr>
              <w:t>Cargue</w:t>
            </w:r>
            <w:proofErr w:type="spellEnd"/>
            <w:r w:rsidRPr="002D2FC2">
              <w:rPr>
                <w:rFonts w:asciiTheme="minorBidi" w:hAnsiTheme="minorBidi"/>
                <w:sz w:val="24"/>
                <w:szCs w:val="24"/>
                <w:lang w:val="pt-BR"/>
              </w:rPr>
              <w:br/>
              <w:t>Código 2 Descargue</w:t>
            </w:r>
          </w:p>
        </w:tc>
        <w:tc>
          <w:tcPr>
            <w:tcW w:w="1710" w:type="dxa"/>
            <w:vAlign w:val="center"/>
          </w:tcPr>
          <w:p w14:paraId="70C54EF5"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5C72F6E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9B6EEF" w14:paraId="4897B70A" w14:textId="77777777" w:rsidTr="00254F49">
        <w:trPr>
          <w:trHeight w:val="387"/>
          <w:jc w:val="center"/>
        </w:trPr>
        <w:tc>
          <w:tcPr>
            <w:tcW w:w="1080" w:type="dxa"/>
            <w:vAlign w:val="center"/>
          </w:tcPr>
          <w:p w14:paraId="6280A8F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11</w:t>
            </w:r>
          </w:p>
        </w:tc>
        <w:tc>
          <w:tcPr>
            <w:tcW w:w="5485" w:type="dxa"/>
            <w:vAlign w:val="center"/>
          </w:tcPr>
          <w:p w14:paraId="7CDDF31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Código País</w:t>
            </w:r>
          </w:p>
        </w:tc>
        <w:tc>
          <w:tcPr>
            <w:tcW w:w="1710" w:type="dxa"/>
            <w:vAlign w:val="center"/>
          </w:tcPr>
          <w:p w14:paraId="69C40635"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202F107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3</w:t>
            </w:r>
          </w:p>
        </w:tc>
      </w:tr>
      <w:tr w:rsidR="00254F49" w:rsidRPr="009B6EEF" w14:paraId="058F0BC9" w14:textId="77777777" w:rsidTr="00254F49">
        <w:trPr>
          <w:trHeight w:val="60"/>
          <w:jc w:val="center"/>
        </w:trPr>
        <w:tc>
          <w:tcPr>
            <w:tcW w:w="1080" w:type="dxa"/>
            <w:vAlign w:val="center"/>
          </w:tcPr>
          <w:p w14:paraId="7F55E69A"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12</w:t>
            </w:r>
          </w:p>
        </w:tc>
        <w:tc>
          <w:tcPr>
            <w:tcW w:w="5485" w:type="dxa"/>
            <w:vAlign w:val="center"/>
          </w:tcPr>
          <w:p w14:paraId="1D7C9856"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Tonelaje</w:t>
            </w:r>
          </w:p>
        </w:tc>
        <w:tc>
          <w:tcPr>
            <w:tcW w:w="1710" w:type="dxa"/>
            <w:vAlign w:val="center"/>
          </w:tcPr>
          <w:p w14:paraId="4FECCE6B"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530" w:type="dxa"/>
            <w:vAlign w:val="center"/>
          </w:tcPr>
          <w:p w14:paraId="4AB7BB08"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17</w:t>
            </w:r>
          </w:p>
        </w:tc>
      </w:tr>
      <w:tr w:rsidR="00254F49" w:rsidRPr="009B6EEF" w14:paraId="23E94532" w14:textId="77777777" w:rsidTr="00254F49">
        <w:trPr>
          <w:trHeight w:val="60"/>
          <w:jc w:val="center"/>
        </w:trPr>
        <w:tc>
          <w:tcPr>
            <w:tcW w:w="1080" w:type="dxa"/>
            <w:vAlign w:val="center"/>
          </w:tcPr>
          <w:p w14:paraId="5BC3C46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13</w:t>
            </w:r>
          </w:p>
        </w:tc>
        <w:tc>
          <w:tcPr>
            <w:tcW w:w="5485" w:type="dxa"/>
            <w:vAlign w:val="center"/>
          </w:tcPr>
          <w:p w14:paraId="0051BD7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Clave utilizada por la sociedad portuaria</w:t>
            </w:r>
          </w:p>
        </w:tc>
        <w:tc>
          <w:tcPr>
            <w:tcW w:w="1710" w:type="dxa"/>
            <w:vAlign w:val="center"/>
          </w:tcPr>
          <w:p w14:paraId="5ADD69B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Alfanumérico</w:t>
            </w:r>
          </w:p>
        </w:tc>
        <w:tc>
          <w:tcPr>
            <w:tcW w:w="1530" w:type="dxa"/>
            <w:vAlign w:val="center"/>
          </w:tcPr>
          <w:p w14:paraId="7B2DB798"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8</w:t>
            </w:r>
          </w:p>
        </w:tc>
      </w:tr>
      <w:tr w:rsidR="00254F49" w:rsidRPr="009B6EEF" w14:paraId="71456E86" w14:textId="77777777" w:rsidTr="00254F49">
        <w:trPr>
          <w:trHeight w:val="504"/>
          <w:jc w:val="center"/>
        </w:trPr>
        <w:tc>
          <w:tcPr>
            <w:tcW w:w="1080" w:type="dxa"/>
            <w:vAlign w:val="center"/>
          </w:tcPr>
          <w:p w14:paraId="4710561F"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14</w:t>
            </w:r>
          </w:p>
        </w:tc>
        <w:tc>
          <w:tcPr>
            <w:tcW w:w="5485" w:type="dxa"/>
            <w:vAlign w:val="center"/>
          </w:tcPr>
          <w:p w14:paraId="58C4BDA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Fecha de Transmisión</w:t>
            </w:r>
            <w:r w:rsidRPr="00254F49">
              <w:rPr>
                <w:rFonts w:asciiTheme="minorBidi" w:hAnsiTheme="minorBidi"/>
                <w:sz w:val="24"/>
                <w:szCs w:val="24"/>
              </w:rPr>
              <w:br/>
              <w:t>(DD/MM/YYY)</w:t>
            </w:r>
          </w:p>
        </w:tc>
        <w:tc>
          <w:tcPr>
            <w:tcW w:w="1710" w:type="dxa"/>
            <w:vAlign w:val="center"/>
          </w:tcPr>
          <w:p w14:paraId="0EAB7F37"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Fecha</w:t>
            </w:r>
          </w:p>
        </w:tc>
        <w:tc>
          <w:tcPr>
            <w:tcW w:w="1530" w:type="dxa"/>
            <w:vAlign w:val="center"/>
          </w:tcPr>
          <w:p w14:paraId="643C1D85"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10</w:t>
            </w:r>
          </w:p>
        </w:tc>
      </w:tr>
    </w:tbl>
    <w:p w14:paraId="0FAE0A83" w14:textId="77777777" w:rsidR="00254F49" w:rsidRPr="009B6EEF" w:rsidRDefault="00254F49" w:rsidP="00254F49"/>
    <w:p w14:paraId="22D5F292" w14:textId="77777777" w:rsidR="00254F49" w:rsidRPr="00254F49" w:rsidRDefault="00254F49" w:rsidP="00254F49">
      <w:pPr>
        <w:jc w:val="lowKashida"/>
        <w:rPr>
          <w:rFonts w:asciiTheme="minorBidi" w:hAnsiTheme="minorBidi"/>
          <w:sz w:val="24"/>
          <w:szCs w:val="24"/>
        </w:rPr>
      </w:pPr>
      <w:r w:rsidRPr="00254F49">
        <w:rPr>
          <w:rFonts w:asciiTheme="minorBidi" w:hAnsiTheme="minorBidi"/>
          <w:sz w:val="24"/>
          <w:szCs w:val="24"/>
        </w:rPr>
        <w:t>Para realizar un correcto diligenciamiento Naves – Productos, se debe tener en cuenta que el archivo maestro (Tabla Naves), registra el arribo o partida de las naves/embarcación/buque y el archivo detalle (Tabla Productos), registra el movimiento del producto. Como normalmente se cargan y descargan varios productos y desde una misma nave durante su estadía, el archivo maestro y detalle están enlazados por un campo en común (</w:t>
      </w:r>
      <w:proofErr w:type="spellStart"/>
      <w:r w:rsidRPr="00254F49">
        <w:rPr>
          <w:rFonts w:asciiTheme="minorBidi" w:hAnsiTheme="minorBidi"/>
          <w:sz w:val="24"/>
          <w:szCs w:val="24"/>
        </w:rPr>
        <w:t>nro_detalle</w:t>
      </w:r>
      <w:proofErr w:type="spellEnd"/>
      <w:r w:rsidRPr="00254F49">
        <w:rPr>
          <w:rFonts w:asciiTheme="minorBidi" w:hAnsiTheme="minorBidi"/>
          <w:sz w:val="24"/>
          <w:szCs w:val="24"/>
        </w:rPr>
        <w:t xml:space="preserve">). </w:t>
      </w:r>
    </w:p>
    <w:p w14:paraId="04C7A09C" w14:textId="77777777" w:rsidR="00254F49" w:rsidRPr="00254F49" w:rsidRDefault="00254F49" w:rsidP="00254F49">
      <w:pPr>
        <w:jc w:val="lowKashida"/>
        <w:rPr>
          <w:rFonts w:asciiTheme="minorBidi" w:hAnsiTheme="minorBidi"/>
          <w:sz w:val="24"/>
          <w:szCs w:val="24"/>
        </w:rPr>
      </w:pPr>
      <w:r w:rsidRPr="00254F49">
        <w:rPr>
          <w:rFonts w:asciiTheme="minorBidi" w:hAnsiTheme="minorBidi"/>
          <w:sz w:val="24"/>
          <w:szCs w:val="24"/>
        </w:rPr>
        <w:t xml:space="preserve">Por lo anterior, al momento de diligenciar los dos archivos planos Naves y Productos, se debe tener en cuenta que los números consecutivos registrados en el archivo maestro NAVES, se encuentren registrados también en el archivo detalle PRODUCTOS, para garantizar consistencia en la información. </w:t>
      </w:r>
    </w:p>
    <w:p w14:paraId="796944C7" w14:textId="77777777" w:rsidR="00254F49" w:rsidRPr="00254F49" w:rsidRDefault="00254F49" w:rsidP="00254F49">
      <w:pPr>
        <w:jc w:val="lowKashida"/>
        <w:rPr>
          <w:rFonts w:asciiTheme="minorBidi" w:hAnsiTheme="minorBidi"/>
          <w:sz w:val="24"/>
          <w:szCs w:val="24"/>
        </w:rPr>
      </w:pPr>
      <w:r w:rsidRPr="00254F49">
        <w:rPr>
          <w:rFonts w:asciiTheme="minorBidi" w:hAnsiTheme="minorBidi"/>
          <w:sz w:val="24"/>
          <w:szCs w:val="24"/>
        </w:rPr>
        <w:t>Para los campos que requieran registrar valor con decimales, el separador a utilizar es el punto(.).</w:t>
      </w:r>
    </w:p>
    <w:p w14:paraId="56808AC4" w14:textId="5B9DA16D" w:rsidR="00254F49" w:rsidRPr="00254F49" w:rsidRDefault="00254F49" w:rsidP="00254F49">
      <w:pPr>
        <w:jc w:val="lowKashida"/>
        <w:rPr>
          <w:rFonts w:asciiTheme="minorBidi" w:hAnsiTheme="minorBidi"/>
          <w:sz w:val="24"/>
          <w:szCs w:val="24"/>
        </w:rPr>
      </w:pPr>
      <w:r w:rsidRPr="00254F49">
        <w:rPr>
          <w:rFonts w:asciiTheme="minorBidi" w:hAnsiTheme="minorBidi"/>
          <w:sz w:val="24"/>
          <w:szCs w:val="24"/>
        </w:rPr>
        <w:t xml:space="preserve">*Para el campo respecto al código de origen, se debe diligenciar la teniendo en cuenta la  </w:t>
      </w:r>
      <w:r w:rsidRPr="00254F49">
        <w:rPr>
          <w:rFonts w:asciiTheme="minorBidi" w:hAnsiTheme="minorBidi"/>
          <w:sz w:val="24"/>
          <w:szCs w:val="24"/>
        </w:rPr>
        <w:fldChar w:fldCharType="begin"/>
      </w:r>
      <w:r w:rsidRPr="00254F49">
        <w:rPr>
          <w:rFonts w:asciiTheme="minorBidi" w:hAnsiTheme="minorBidi"/>
          <w:sz w:val="24"/>
          <w:szCs w:val="24"/>
        </w:rPr>
        <w:instrText xml:space="preserve"> REF _Ref224902859 \h </w:instrText>
      </w:r>
      <w:r>
        <w:rPr>
          <w:rFonts w:asciiTheme="minorBidi" w:hAnsiTheme="minorBidi"/>
          <w:sz w:val="24"/>
          <w:szCs w:val="24"/>
        </w:rPr>
        <w:instrText xml:space="preserve"> \* MERGEFORMAT </w:instrText>
      </w:r>
      <w:r w:rsidRPr="00254F49">
        <w:rPr>
          <w:rFonts w:asciiTheme="minorBidi" w:hAnsiTheme="minorBidi"/>
          <w:sz w:val="24"/>
          <w:szCs w:val="24"/>
        </w:rPr>
      </w:r>
      <w:r w:rsidRPr="00254F49">
        <w:rPr>
          <w:rFonts w:asciiTheme="minorBidi" w:hAnsiTheme="minorBidi"/>
          <w:sz w:val="24"/>
          <w:szCs w:val="24"/>
        </w:rPr>
        <w:fldChar w:fldCharType="separate"/>
      </w:r>
      <w:r w:rsidR="00882195" w:rsidRPr="00882195">
        <w:rPr>
          <w:rFonts w:asciiTheme="minorBidi" w:hAnsiTheme="minorBidi"/>
          <w:sz w:val="24"/>
          <w:szCs w:val="24"/>
        </w:rPr>
        <w:t>Tabla 9</w:t>
      </w:r>
      <w:r w:rsidRPr="00254F49">
        <w:rPr>
          <w:rFonts w:asciiTheme="minorBidi" w:hAnsiTheme="minorBidi"/>
          <w:sz w:val="24"/>
          <w:szCs w:val="24"/>
        </w:rPr>
        <w:fldChar w:fldCharType="end"/>
      </w:r>
    </w:p>
    <w:p w14:paraId="1C586071" w14:textId="2967EF7A" w:rsidR="00254F49" w:rsidRPr="009B6EEF" w:rsidRDefault="00254F49" w:rsidP="00254F49">
      <w:pPr>
        <w:pStyle w:val="Descripcin"/>
      </w:pPr>
      <w:bookmarkStart w:id="77" w:name="_Ref224902859"/>
      <w:bookmarkStart w:id="78" w:name="_Toc225512806"/>
      <w:r w:rsidRPr="009B6EEF">
        <w:t xml:space="preserve">Tabla </w:t>
      </w:r>
      <w:r>
        <w:fldChar w:fldCharType="begin"/>
      </w:r>
      <w:r>
        <w:instrText xml:space="preserve"> SEQ Tabla \* ARABIC </w:instrText>
      </w:r>
      <w:r>
        <w:fldChar w:fldCharType="separate"/>
      </w:r>
      <w:r w:rsidR="00882195">
        <w:t>9</w:t>
      </w:r>
      <w:r>
        <w:fldChar w:fldCharType="end"/>
      </w:r>
      <w:bookmarkEnd w:id="77"/>
      <w:r w:rsidRPr="009B6EEF">
        <w:t xml:space="preserve"> Código Origen - Destino</w:t>
      </w:r>
      <w:bookmarkEnd w:id="78"/>
    </w:p>
    <w:tbl>
      <w:tblPr>
        <w:tblStyle w:val="Tablaconcuadrcula"/>
        <w:tblW w:w="0" w:type="auto"/>
        <w:jc w:val="center"/>
        <w:tblLayout w:type="fixed"/>
        <w:tblLook w:val="04A0" w:firstRow="1" w:lastRow="0" w:firstColumn="1" w:lastColumn="0" w:noHBand="0" w:noVBand="1"/>
      </w:tblPr>
      <w:tblGrid>
        <w:gridCol w:w="2245"/>
        <w:gridCol w:w="4050"/>
        <w:gridCol w:w="1800"/>
      </w:tblGrid>
      <w:tr w:rsidR="00254F49" w:rsidRPr="009B6EEF" w14:paraId="1D34A240" w14:textId="77777777" w:rsidTr="00254F49">
        <w:trPr>
          <w:trHeight w:val="351"/>
          <w:jc w:val="center"/>
        </w:trPr>
        <w:tc>
          <w:tcPr>
            <w:tcW w:w="2245" w:type="dxa"/>
            <w:shd w:val="clear" w:color="auto" w:fill="D0CECE" w:themeFill="background2" w:themeFillShade="E6"/>
            <w:vAlign w:val="center"/>
          </w:tcPr>
          <w:p w14:paraId="05787D5C"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 xml:space="preserve">Código </w:t>
            </w:r>
            <w:r w:rsidRPr="00254F49">
              <w:rPr>
                <w:rFonts w:asciiTheme="minorBidi" w:hAnsiTheme="minorBidi"/>
                <w:b/>
                <w:bCs/>
                <w:sz w:val="24"/>
                <w:szCs w:val="24"/>
              </w:rPr>
              <w:br/>
              <w:t>Origen - Destino</w:t>
            </w:r>
          </w:p>
        </w:tc>
        <w:tc>
          <w:tcPr>
            <w:tcW w:w="4050" w:type="dxa"/>
            <w:shd w:val="clear" w:color="auto" w:fill="D0CECE" w:themeFill="background2" w:themeFillShade="E6"/>
            <w:vAlign w:val="center"/>
          </w:tcPr>
          <w:p w14:paraId="7A6DEFA3"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Descripción</w:t>
            </w:r>
          </w:p>
        </w:tc>
        <w:tc>
          <w:tcPr>
            <w:tcW w:w="1800" w:type="dxa"/>
            <w:shd w:val="clear" w:color="auto" w:fill="D0CECE" w:themeFill="background2" w:themeFillShade="E6"/>
            <w:vAlign w:val="center"/>
          </w:tcPr>
          <w:p w14:paraId="668F296A"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Código Tráfico</w:t>
            </w:r>
          </w:p>
        </w:tc>
      </w:tr>
      <w:tr w:rsidR="00254F49" w:rsidRPr="009B6EEF" w14:paraId="2460EFCA" w14:textId="77777777" w:rsidTr="00254F49">
        <w:trPr>
          <w:trHeight w:val="666"/>
          <w:jc w:val="center"/>
        </w:trPr>
        <w:tc>
          <w:tcPr>
            <w:tcW w:w="2245" w:type="dxa"/>
            <w:vAlign w:val="center"/>
          </w:tcPr>
          <w:p w14:paraId="07412375"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c>
          <w:tcPr>
            <w:tcW w:w="4050" w:type="dxa"/>
            <w:vAlign w:val="center"/>
          </w:tcPr>
          <w:p w14:paraId="68F9E77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Importación</w:t>
            </w:r>
          </w:p>
        </w:tc>
        <w:tc>
          <w:tcPr>
            <w:tcW w:w="1800" w:type="dxa"/>
            <w:vAlign w:val="center"/>
          </w:tcPr>
          <w:p w14:paraId="5630ACC5"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9B6EEF" w14:paraId="37931AF9" w14:textId="77777777" w:rsidTr="00254F49">
        <w:trPr>
          <w:trHeight w:val="369"/>
          <w:jc w:val="center"/>
        </w:trPr>
        <w:tc>
          <w:tcPr>
            <w:tcW w:w="2245" w:type="dxa"/>
            <w:vAlign w:val="center"/>
          </w:tcPr>
          <w:p w14:paraId="35DBD347"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2</w:t>
            </w:r>
          </w:p>
        </w:tc>
        <w:tc>
          <w:tcPr>
            <w:tcW w:w="4050" w:type="dxa"/>
            <w:vAlign w:val="center"/>
          </w:tcPr>
          <w:p w14:paraId="4D451BCA"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Exportación</w:t>
            </w:r>
          </w:p>
        </w:tc>
        <w:tc>
          <w:tcPr>
            <w:tcW w:w="1800" w:type="dxa"/>
            <w:vAlign w:val="center"/>
          </w:tcPr>
          <w:p w14:paraId="6F47FBC8"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9B6EEF" w14:paraId="4D3CFA0B" w14:textId="77777777" w:rsidTr="00254F49">
        <w:trPr>
          <w:trHeight w:val="324"/>
          <w:jc w:val="center"/>
        </w:trPr>
        <w:tc>
          <w:tcPr>
            <w:tcW w:w="2245" w:type="dxa"/>
            <w:vAlign w:val="center"/>
          </w:tcPr>
          <w:p w14:paraId="217E8AEA"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3</w:t>
            </w:r>
          </w:p>
        </w:tc>
        <w:tc>
          <w:tcPr>
            <w:tcW w:w="4050" w:type="dxa"/>
            <w:vAlign w:val="center"/>
          </w:tcPr>
          <w:p w14:paraId="0EA3FF4A"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Transito Internacional</w:t>
            </w:r>
          </w:p>
        </w:tc>
        <w:tc>
          <w:tcPr>
            <w:tcW w:w="1800" w:type="dxa"/>
            <w:vAlign w:val="center"/>
          </w:tcPr>
          <w:p w14:paraId="448569E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9B6EEF" w14:paraId="7759BD7A" w14:textId="77777777" w:rsidTr="00254F49">
        <w:trPr>
          <w:trHeight w:val="387"/>
          <w:jc w:val="center"/>
        </w:trPr>
        <w:tc>
          <w:tcPr>
            <w:tcW w:w="2245" w:type="dxa"/>
            <w:vAlign w:val="center"/>
          </w:tcPr>
          <w:p w14:paraId="37514F23"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4</w:t>
            </w:r>
          </w:p>
        </w:tc>
        <w:tc>
          <w:tcPr>
            <w:tcW w:w="4050" w:type="dxa"/>
            <w:vAlign w:val="center"/>
          </w:tcPr>
          <w:p w14:paraId="4555D51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Transitoria</w:t>
            </w:r>
          </w:p>
        </w:tc>
        <w:tc>
          <w:tcPr>
            <w:tcW w:w="1800" w:type="dxa"/>
            <w:vAlign w:val="center"/>
          </w:tcPr>
          <w:p w14:paraId="08DBE7D6"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9B6EEF" w14:paraId="0CEF069F" w14:textId="77777777" w:rsidTr="00254F49">
        <w:trPr>
          <w:trHeight w:val="342"/>
          <w:jc w:val="center"/>
        </w:trPr>
        <w:tc>
          <w:tcPr>
            <w:tcW w:w="2245" w:type="dxa"/>
            <w:vAlign w:val="center"/>
          </w:tcPr>
          <w:p w14:paraId="48C6EF2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5</w:t>
            </w:r>
          </w:p>
        </w:tc>
        <w:tc>
          <w:tcPr>
            <w:tcW w:w="4050" w:type="dxa"/>
            <w:vAlign w:val="center"/>
          </w:tcPr>
          <w:p w14:paraId="12D07791"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Transbordo</w:t>
            </w:r>
          </w:p>
        </w:tc>
        <w:tc>
          <w:tcPr>
            <w:tcW w:w="1800" w:type="dxa"/>
            <w:vAlign w:val="center"/>
          </w:tcPr>
          <w:p w14:paraId="6287C074"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9B6EEF" w14:paraId="08E97A2B" w14:textId="77777777" w:rsidTr="00254F49">
        <w:trPr>
          <w:trHeight w:val="396"/>
          <w:jc w:val="center"/>
        </w:trPr>
        <w:tc>
          <w:tcPr>
            <w:tcW w:w="2245" w:type="dxa"/>
            <w:vAlign w:val="center"/>
          </w:tcPr>
          <w:p w14:paraId="48DDCB7E"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6</w:t>
            </w:r>
          </w:p>
        </w:tc>
        <w:tc>
          <w:tcPr>
            <w:tcW w:w="4050" w:type="dxa"/>
            <w:vAlign w:val="center"/>
          </w:tcPr>
          <w:p w14:paraId="7FD4706B"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Movilizaciones a Bordo</w:t>
            </w:r>
          </w:p>
        </w:tc>
        <w:tc>
          <w:tcPr>
            <w:tcW w:w="1800" w:type="dxa"/>
            <w:vAlign w:val="center"/>
          </w:tcPr>
          <w:p w14:paraId="13E9BC4C"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9B6EEF" w14:paraId="44FF3919" w14:textId="77777777" w:rsidTr="00254F49">
        <w:trPr>
          <w:trHeight w:val="171"/>
          <w:jc w:val="center"/>
        </w:trPr>
        <w:tc>
          <w:tcPr>
            <w:tcW w:w="2245" w:type="dxa"/>
            <w:vAlign w:val="center"/>
          </w:tcPr>
          <w:p w14:paraId="00006CD6"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7</w:t>
            </w:r>
          </w:p>
        </w:tc>
        <w:tc>
          <w:tcPr>
            <w:tcW w:w="4050" w:type="dxa"/>
            <w:vAlign w:val="center"/>
          </w:tcPr>
          <w:p w14:paraId="2B5BFD7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Cabotaje Embarcado</w:t>
            </w:r>
          </w:p>
        </w:tc>
        <w:tc>
          <w:tcPr>
            <w:tcW w:w="1800" w:type="dxa"/>
            <w:vAlign w:val="center"/>
          </w:tcPr>
          <w:p w14:paraId="0317D97D"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2</w:t>
            </w:r>
          </w:p>
        </w:tc>
      </w:tr>
      <w:tr w:rsidR="00254F49" w:rsidRPr="009B6EEF" w14:paraId="62E2E752" w14:textId="77777777" w:rsidTr="00254F49">
        <w:trPr>
          <w:trHeight w:val="138"/>
          <w:jc w:val="center"/>
        </w:trPr>
        <w:tc>
          <w:tcPr>
            <w:tcW w:w="2245" w:type="dxa"/>
            <w:vAlign w:val="center"/>
          </w:tcPr>
          <w:p w14:paraId="0E3E3FC4"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8</w:t>
            </w:r>
          </w:p>
        </w:tc>
        <w:tc>
          <w:tcPr>
            <w:tcW w:w="4050" w:type="dxa"/>
            <w:vAlign w:val="center"/>
          </w:tcPr>
          <w:p w14:paraId="0520F7DB"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Cabotaje Desembarcado</w:t>
            </w:r>
          </w:p>
        </w:tc>
        <w:tc>
          <w:tcPr>
            <w:tcW w:w="1800" w:type="dxa"/>
            <w:vAlign w:val="center"/>
          </w:tcPr>
          <w:p w14:paraId="5CD1422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2</w:t>
            </w:r>
          </w:p>
        </w:tc>
      </w:tr>
      <w:tr w:rsidR="00254F49" w:rsidRPr="009B6EEF" w14:paraId="30682AB8" w14:textId="77777777" w:rsidTr="00254F49">
        <w:trPr>
          <w:trHeight w:val="60"/>
          <w:jc w:val="center"/>
        </w:trPr>
        <w:tc>
          <w:tcPr>
            <w:tcW w:w="2245" w:type="dxa"/>
            <w:vAlign w:val="center"/>
          </w:tcPr>
          <w:p w14:paraId="35D10DE1"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9</w:t>
            </w:r>
          </w:p>
        </w:tc>
        <w:tc>
          <w:tcPr>
            <w:tcW w:w="4050" w:type="dxa"/>
            <w:vAlign w:val="center"/>
          </w:tcPr>
          <w:p w14:paraId="300E4974"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Fluvial Embarcado</w:t>
            </w:r>
          </w:p>
        </w:tc>
        <w:tc>
          <w:tcPr>
            <w:tcW w:w="1800" w:type="dxa"/>
            <w:vAlign w:val="center"/>
          </w:tcPr>
          <w:p w14:paraId="2F24C361"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3</w:t>
            </w:r>
          </w:p>
        </w:tc>
      </w:tr>
      <w:tr w:rsidR="00254F49" w:rsidRPr="009B6EEF" w14:paraId="727D4E61" w14:textId="77777777" w:rsidTr="00254F49">
        <w:trPr>
          <w:trHeight w:val="60"/>
          <w:jc w:val="center"/>
        </w:trPr>
        <w:tc>
          <w:tcPr>
            <w:tcW w:w="2245" w:type="dxa"/>
            <w:vAlign w:val="center"/>
          </w:tcPr>
          <w:p w14:paraId="273B9D73"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10</w:t>
            </w:r>
          </w:p>
        </w:tc>
        <w:tc>
          <w:tcPr>
            <w:tcW w:w="4050" w:type="dxa"/>
            <w:vAlign w:val="center"/>
          </w:tcPr>
          <w:p w14:paraId="35141EFE"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Fluvial Desembarcado</w:t>
            </w:r>
          </w:p>
        </w:tc>
        <w:tc>
          <w:tcPr>
            <w:tcW w:w="1800" w:type="dxa"/>
            <w:vAlign w:val="center"/>
          </w:tcPr>
          <w:p w14:paraId="5FF5C46C"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3</w:t>
            </w:r>
          </w:p>
        </w:tc>
      </w:tr>
    </w:tbl>
    <w:p w14:paraId="549983A3" w14:textId="77777777" w:rsidR="000A5A2F" w:rsidRPr="000A5A2F" w:rsidRDefault="000A5A2F" w:rsidP="000A5A2F"/>
    <w:p w14:paraId="656B1F7D" w14:textId="357F3021" w:rsidR="00853F7B" w:rsidRDefault="009B371C" w:rsidP="00853F7B">
      <w:pPr>
        <w:pStyle w:val="Ttulo3"/>
      </w:pPr>
      <w:bookmarkStart w:id="79" w:name="_Toc226379210"/>
      <w:r>
        <w:lastRenderedPageBreak/>
        <w:t>5</w:t>
      </w:r>
      <w:r w:rsidR="00853F7B">
        <w:t>.3.1.9 TABLA VEHÍCULO</w:t>
      </w:r>
      <w:bookmarkEnd w:id="79"/>
    </w:p>
    <w:p w14:paraId="662528D3" w14:textId="77777777" w:rsidR="00254F49" w:rsidRDefault="00254F49" w:rsidP="00254F49"/>
    <w:p w14:paraId="17FE2382" w14:textId="77777777" w:rsidR="00254F49" w:rsidRDefault="00254F49" w:rsidP="00254F49">
      <w:pPr>
        <w:jc w:val="lowKashida"/>
        <w:rPr>
          <w:rFonts w:asciiTheme="minorBidi" w:hAnsiTheme="minorBidi"/>
          <w:sz w:val="24"/>
          <w:szCs w:val="24"/>
        </w:rPr>
      </w:pPr>
      <w:r w:rsidRPr="00254F49">
        <w:rPr>
          <w:rFonts w:asciiTheme="minorBidi" w:hAnsiTheme="minorBidi"/>
          <w:sz w:val="24"/>
          <w:szCs w:val="24"/>
        </w:rPr>
        <w:t xml:space="preserve">Los </w:t>
      </w:r>
      <w:proofErr w:type="gramStart"/>
      <w:r w:rsidRPr="00254F49">
        <w:rPr>
          <w:rFonts w:asciiTheme="minorBidi" w:hAnsiTheme="minorBidi"/>
          <w:sz w:val="24"/>
          <w:szCs w:val="24"/>
        </w:rPr>
        <w:t>archivos terrestre</w:t>
      </w:r>
      <w:proofErr w:type="gramEnd"/>
      <w:r w:rsidRPr="00254F49">
        <w:rPr>
          <w:rFonts w:asciiTheme="minorBidi" w:hAnsiTheme="minorBidi"/>
          <w:sz w:val="24"/>
          <w:szCs w:val="24"/>
        </w:rPr>
        <w:t xml:space="preserve"> – vehículos tienen la misma forma de manejo que los archivos naves-producto.</w:t>
      </w:r>
    </w:p>
    <w:p w14:paraId="3C277F55" w14:textId="77777777" w:rsidR="00254F49" w:rsidRPr="00254F49" w:rsidRDefault="00254F49" w:rsidP="00254F49">
      <w:pPr>
        <w:jc w:val="lowKashida"/>
        <w:rPr>
          <w:rFonts w:asciiTheme="minorBidi" w:hAnsiTheme="minorBidi"/>
          <w:sz w:val="24"/>
          <w:szCs w:val="24"/>
        </w:rPr>
      </w:pPr>
    </w:p>
    <w:tbl>
      <w:tblPr>
        <w:tblStyle w:val="Tablaconcuadrcula"/>
        <w:tblW w:w="0" w:type="auto"/>
        <w:jc w:val="center"/>
        <w:tblLayout w:type="fixed"/>
        <w:tblLook w:val="04A0" w:firstRow="1" w:lastRow="0" w:firstColumn="1" w:lastColumn="0" w:noHBand="0" w:noVBand="1"/>
      </w:tblPr>
      <w:tblGrid>
        <w:gridCol w:w="1080"/>
        <w:gridCol w:w="4770"/>
        <w:gridCol w:w="1530"/>
        <w:gridCol w:w="1255"/>
      </w:tblGrid>
      <w:tr w:rsidR="00254F49" w:rsidRPr="00254F49" w14:paraId="49BB0DE1" w14:textId="77777777" w:rsidTr="00254F49">
        <w:trPr>
          <w:trHeight w:val="351"/>
          <w:jc w:val="center"/>
        </w:trPr>
        <w:tc>
          <w:tcPr>
            <w:tcW w:w="1080" w:type="dxa"/>
            <w:shd w:val="clear" w:color="auto" w:fill="D0CECE" w:themeFill="background2" w:themeFillShade="E6"/>
            <w:vAlign w:val="center"/>
          </w:tcPr>
          <w:p w14:paraId="0BA4E555"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Campo</w:t>
            </w:r>
          </w:p>
        </w:tc>
        <w:tc>
          <w:tcPr>
            <w:tcW w:w="4770" w:type="dxa"/>
            <w:shd w:val="clear" w:color="auto" w:fill="D0CECE" w:themeFill="background2" w:themeFillShade="E6"/>
            <w:vAlign w:val="center"/>
          </w:tcPr>
          <w:p w14:paraId="4FFE9CB5"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Descripción</w:t>
            </w:r>
          </w:p>
        </w:tc>
        <w:tc>
          <w:tcPr>
            <w:tcW w:w="1530" w:type="dxa"/>
            <w:shd w:val="clear" w:color="auto" w:fill="D0CECE" w:themeFill="background2" w:themeFillShade="E6"/>
            <w:vAlign w:val="center"/>
          </w:tcPr>
          <w:p w14:paraId="75CEB9BF"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Tipo de Dato</w:t>
            </w:r>
          </w:p>
        </w:tc>
        <w:tc>
          <w:tcPr>
            <w:tcW w:w="1255" w:type="dxa"/>
            <w:shd w:val="clear" w:color="auto" w:fill="D0CECE" w:themeFill="background2" w:themeFillShade="E6"/>
            <w:vAlign w:val="center"/>
          </w:tcPr>
          <w:p w14:paraId="16B8C71B"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Longitud</w:t>
            </w:r>
          </w:p>
        </w:tc>
      </w:tr>
      <w:tr w:rsidR="00254F49" w:rsidRPr="00254F49" w14:paraId="14DCA22C" w14:textId="77777777" w:rsidTr="00254F49">
        <w:trPr>
          <w:trHeight w:val="666"/>
          <w:jc w:val="center"/>
        </w:trPr>
        <w:tc>
          <w:tcPr>
            <w:tcW w:w="1080" w:type="dxa"/>
            <w:vAlign w:val="center"/>
          </w:tcPr>
          <w:p w14:paraId="28105DFC"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c>
          <w:tcPr>
            <w:tcW w:w="4770" w:type="dxa"/>
            <w:vAlign w:val="center"/>
          </w:tcPr>
          <w:p w14:paraId="16F25FF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Serial o Consecutivo del Campo</w:t>
            </w:r>
          </w:p>
        </w:tc>
        <w:tc>
          <w:tcPr>
            <w:tcW w:w="1530" w:type="dxa"/>
            <w:vAlign w:val="center"/>
          </w:tcPr>
          <w:p w14:paraId="6B5780C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255" w:type="dxa"/>
            <w:vAlign w:val="center"/>
          </w:tcPr>
          <w:p w14:paraId="16F37503"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8</w:t>
            </w:r>
          </w:p>
        </w:tc>
      </w:tr>
      <w:tr w:rsidR="00254F49" w:rsidRPr="00254F49" w14:paraId="7FC60ABD" w14:textId="77777777" w:rsidTr="00254F49">
        <w:trPr>
          <w:trHeight w:val="369"/>
          <w:jc w:val="center"/>
        </w:trPr>
        <w:tc>
          <w:tcPr>
            <w:tcW w:w="1080" w:type="dxa"/>
            <w:vAlign w:val="center"/>
          </w:tcPr>
          <w:p w14:paraId="6F4640A8"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2</w:t>
            </w:r>
          </w:p>
        </w:tc>
        <w:tc>
          <w:tcPr>
            <w:tcW w:w="4770" w:type="dxa"/>
            <w:vAlign w:val="center"/>
          </w:tcPr>
          <w:p w14:paraId="752B6297"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Municipio</w:t>
            </w:r>
          </w:p>
        </w:tc>
        <w:tc>
          <w:tcPr>
            <w:tcW w:w="1530" w:type="dxa"/>
            <w:vAlign w:val="center"/>
          </w:tcPr>
          <w:p w14:paraId="1C723AE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255" w:type="dxa"/>
            <w:vAlign w:val="center"/>
          </w:tcPr>
          <w:p w14:paraId="654AC074"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5</w:t>
            </w:r>
          </w:p>
        </w:tc>
      </w:tr>
      <w:tr w:rsidR="00254F49" w:rsidRPr="00254F49" w14:paraId="3490C730" w14:textId="77777777" w:rsidTr="00254F49">
        <w:trPr>
          <w:trHeight w:val="324"/>
          <w:jc w:val="center"/>
        </w:trPr>
        <w:tc>
          <w:tcPr>
            <w:tcW w:w="1080" w:type="dxa"/>
            <w:vAlign w:val="center"/>
          </w:tcPr>
          <w:p w14:paraId="6B96E46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3</w:t>
            </w:r>
          </w:p>
        </w:tc>
        <w:tc>
          <w:tcPr>
            <w:tcW w:w="4770" w:type="dxa"/>
            <w:vAlign w:val="center"/>
          </w:tcPr>
          <w:p w14:paraId="16C4307D"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E si es entrada al puerto</w:t>
            </w:r>
            <w:r w:rsidRPr="00254F49">
              <w:rPr>
                <w:rFonts w:asciiTheme="minorBidi" w:hAnsiTheme="minorBidi"/>
                <w:sz w:val="24"/>
                <w:szCs w:val="24"/>
              </w:rPr>
              <w:br/>
              <w:t>S si es salida del puerto</w:t>
            </w:r>
          </w:p>
        </w:tc>
        <w:tc>
          <w:tcPr>
            <w:tcW w:w="1530" w:type="dxa"/>
            <w:vAlign w:val="center"/>
          </w:tcPr>
          <w:p w14:paraId="7F84D764"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Alfanumérico</w:t>
            </w:r>
          </w:p>
        </w:tc>
        <w:tc>
          <w:tcPr>
            <w:tcW w:w="1255" w:type="dxa"/>
            <w:vAlign w:val="center"/>
          </w:tcPr>
          <w:p w14:paraId="2648091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r>
      <w:tr w:rsidR="00254F49" w:rsidRPr="00254F49" w14:paraId="5BCB7C87" w14:textId="77777777" w:rsidTr="00254F49">
        <w:trPr>
          <w:trHeight w:val="387"/>
          <w:jc w:val="center"/>
        </w:trPr>
        <w:tc>
          <w:tcPr>
            <w:tcW w:w="1080" w:type="dxa"/>
            <w:vAlign w:val="center"/>
          </w:tcPr>
          <w:p w14:paraId="3136598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4</w:t>
            </w:r>
          </w:p>
        </w:tc>
        <w:tc>
          <w:tcPr>
            <w:tcW w:w="4770" w:type="dxa"/>
            <w:vAlign w:val="center"/>
          </w:tcPr>
          <w:p w14:paraId="0D144DE8"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Unidades de vagones de ferrocarriles</w:t>
            </w:r>
          </w:p>
        </w:tc>
        <w:tc>
          <w:tcPr>
            <w:tcW w:w="1530" w:type="dxa"/>
            <w:vAlign w:val="center"/>
          </w:tcPr>
          <w:p w14:paraId="5EFD7EEB"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255" w:type="dxa"/>
            <w:vAlign w:val="center"/>
          </w:tcPr>
          <w:p w14:paraId="3DFADBB5"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8</w:t>
            </w:r>
          </w:p>
        </w:tc>
      </w:tr>
      <w:tr w:rsidR="00254F49" w:rsidRPr="00254F49" w14:paraId="3818F5CA" w14:textId="77777777" w:rsidTr="00254F49">
        <w:trPr>
          <w:trHeight w:val="342"/>
          <w:jc w:val="center"/>
        </w:trPr>
        <w:tc>
          <w:tcPr>
            <w:tcW w:w="1080" w:type="dxa"/>
            <w:vAlign w:val="center"/>
          </w:tcPr>
          <w:p w14:paraId="287535B7"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5</w:t>
            </w:r>
          </w:p>
        </w:tc>
        <w:tc>
          <w:tcPr>
            <w:tcW w:w="4770" w:type="dxa"/>
            <w:vAlign w:val="center"/>
          </w:tcPr>
          <w:p w14:paraId="339A6BD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Toneladas de carga en vagones de ferrocarriles</w:t>
            </w:r>
          </w:p>
        </w:tc>
        <w:tc>
          <w:tcPr>
            <w:tcW w:w="1530" w:type="dxa"/>
            <w:vAlign w:val="center"/>
          </w:tcPr>
          <w:p w14:paraId="462735EC"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255" w:type="dxa"/>
            <w:vAlign w:val="center"/>
          </w:tcPr>
          <w:p w14:paraId="694C886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8</w:t>
            </w:r>
          </w:p>
        </w:tc>
      </w:tr>
      <w:tr w:rsidR="00254F49" w:rsidRPr="00254F49" w14:paraId="50BB9F44" w14:textId="77777777" w:rsidTr="00254F49">
        <w:trPr>
          <w:trHeight w:val="396"/>
          <w:jc w:val="center"/>
        </w:trPr>
        <w:tc>
          <w:tcPr>
            <w:tcW w:w="1080" w:type="dxa"/>
            <w:vAlign w:val="center"/>
          </w:tcPr>
          <w:p w14:paraId="309A063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6</w:t>
            </w:r>
          </w:p>
        </w:tc>
        <w:tc>
          <w:tcPr>
            <w:tcW w:w="4770" w:type="dxa"/>
            <w:vAlign w:val="center"/>
          </w:tcPr>
          <w:p w14:paraId="1FED894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Unidades Camión</w:t>
            </w:r>
          </w:p>
        </w:tc>
        <w:tc>
          <w:tcPr>
            <w:tcW w:w="1530" w:type="dxa"/>
            <w:vAlign w:val="center"/>
          </w:tcPr>
          <w:p w14:paraId="76B76691"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255" w:type="dxa"/>
            <w:vAlign w:val="center"/>
          </w:tcPr>
          <w:p w14:paraId="74E6AE5A"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8</w:t>
            </w:r>
          </w:p>
        </w:tc>
      </w:tr>
      <w:tr w:rsidR="00254F49" w:rsidRPr="00254F49" w14:paraId="5ECDD9D0" w14:textId="77777777" w:rsidTr="00254F49">
        <w:trPr>
          <w:trHeight w:val="171"/>
          <w:jc w:val="center"/>
        </w:trPr>
        <w:tc>
          <w:tcPr>
            <w:tcW w:w="1080" w:type="dxa"/>
            <w:vAlign w:val="center"/>
          </w:tcPr>
          <w:p w14:paraId="48D9D52F"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7</w:t>
            </w:r>
          </w:p>
        </w:tc>
        <w:tc>
          <w:tcPr>
            <w:tcW w:w="4770" w:type="dxa"/>
            <w:vAlign w:val="center"/>
          </w:tcPr>
          <w:p w14:paraId="67D451F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Toneladas en Camión</w:t>
            </w:r>
          </w:p>
        </w:tc>
        <w:tc>
          <w:tcPr>
            <w:tcW w:w="1530" w:type="dxa"/>
            <w:vAlign w:val="center"/>
          </w:tcPr>
          <w:p w14:paraId="5759BEDB"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255" w:type="dxa"/>
            <w:vAlign w:val="center"/>
          </w:tcPr>
          <w:p w14:paraId="28FBCC0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16</w:t>
            </w:r>
          </w:p>
        </w:tc>
      </w:tr>
      <w:tr w:rsidR="00254F49" w:rsidRPr="00254F49" w14:paraId="4C4EB21D" w14:textId="77777777" w:rsidTr="00254F49">
        <w:trPr>
          <w:trHeight w:val="981"/>
          <w:jc w:val="center"/>
        </w:trPr>
        <w:tc>
          <w:tcPr>
            <w:tcW w:w="1080" w:type="dxa"/>
            <w:vAlign w:val="center"/>
          </w:tcPr>
          <w:p w14:paraId="1A29FB26"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8</w:t>
            </w:r>
          </w:p>
        </w:tc>
        <w:tc>
          <w:tcPr>
            <w:tcW w:w="4770" w:type="dxa"/>
            <w:vAlign w:val="center"/>
          </w:tcPr>
          <w:p w14:paraId="57949A93"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Usuario Clave utilizado por la sociedad portuaria</w:t>
            </w:r>
          </w:p>
        </w:tc>
        <w:tc>
          <w:tcPr>
            <w:tcW w:w="1530" w:type="dxa"/>
            <w:vAlign w:val="center"/>
          </w:tcPr>
          <w:p w14:paraId="7AFAD4F6"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Alfanumérico</w:t>
            </w:r>
          </w:p>
        </w:tc>
        <w:tc>
          <w:tcPr>
            <w:tcW w:w="1255" w:type="dxa"/>
            <w:vAlign w:val="center"/>
          </w:tcPr>
          <w:p w14:paraId="03C8E03A"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8</w:t>
            </w:r>
          </w:p>
        </w:tc>
      </w:tr>
      <w:tr w:rsidR="00254F49" w:rsidRPr="00254F49" w14:paraId="6EF4E7ED" w14:textId="77777777" w:rsidTr="00254F49">
        <w:trPr>
          <w:trHeight w:val="20"/>
          <w:jc w:val="center"/>
        </w:trPr>
        <w:tc>
          <w:tcPr>
            <w:tcW w:w="1080" w:type="dxa"/>
            <w:vAlign w:val="center"/>
          </w:tcPr>
          <w:p w14:paraId="0213E059"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9</w:t>
            </w:r>
          </w:p>
        </w:tc>
        <w:tc>
          <w:tcPr>
            <w:tcW w:w="4770" w:type="dxa"/>
            <w:vAlign w:val="center"/>
          </w:tcPr>
          <w:p w14:paraId="4F9279B1"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Fecha de Transmisión</w:t>
            </w:r>
            <w:r w:rsidRPr="00254F49">
              <w:rPr>
                <w:rFonts w:asciiTheme="minorBidi" w:hAnsiTheme="minorBidi"/>
                <w:sz w:val="24"/>
                <w:szCs w:val="24"/>
              </w:rPr>
              <w:br/>
              <w:t>(DD/MM/YYYY)</w:t>
            </w:r>
          </w:p>
        </w:tc>
        <w:tc>
          <w:tcPr>
            <w:tcW w:w="1530" w:type="dxa"/>
            <w:vAlign w:val="center"/>
          </w:tcPr>
          <w:p w14:paraId="41536075"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Fecha</w:t>
            </w:r>
          </w:p>
        </w:tc>
        <w:tc>
          <w:tcPr>
            <w:tcW w:w="1255" w:type="dxa"/>
            <w:vAlign w:val="center"/>
          </w:tcPr>
          <w:p w14:paraId="36A83B3A"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10</w:t>
            </w:r>
          </w:p>
        </w:tc>
      </w:tr>
    </w:tbl>
    <w:p w14:paraId="04F722C9" w14:textId="77777777" w:rsidR="00254F49" w:rsidRDefault="00254F49" w:rsidP="00254F49"/>
    <w:p w14:paraId="10B711D3" w14:textId="77777777" w:rsidR="00254F49" w:rsidRPr="00254F49" w:rsidRDefault="00254F49" w:rsidP="00254F49"/>
    <w:p w14:paraId="46488C77" w14:textId="47D096B4" w:rsidR="00853F7B" w:rsidRDefault="009B371C" w:rsidP="00853F7B">
      <w:pPr>
        <w:pStyle w:val="Ttulo3"/>
      </w:pPr>
      <w:bookmarkStart w:id="80" w:name="_Toc226379211"/>
      <w:r>
        <w:t>5</w:t>
      </w:r>
      <w:r w:rsidR="00853F7B">
        <w:t>.3.1.10 TABLA TERRESTRE</w:t>
      </w:r>
      <w:bookmarkEnd w:id="80"/>
    </w:p>
    <w:p w14:paraId="2C56B162" w14:textId="77777777" w:rsidR="00254F49" w:rsidRDefault="00254F49" w:rsidP="00254F49"/>
    <w:p w14:paraId="57D8A56F" w14:textId="77777777" w:rsidR="00254F49" w:rsidRPr="00254F49" w:rsidRDefault="00254F49" w:rsidP="00254F49">
      <w:pPr>
        <w:jc w:val="lowKashida"/>
        <w:rPr>
          <w:rFonts w:asciiTheme="minorBidi" w:hAnsiTheme="minorBidi"/>
          <w:sz w:val="24"/>
          <w:szCs w:val="24"/>
        </w:rPr>
      </w:pPr>
      <w:r w:rsidRPr="00254F49">
        <w:rPr>
          <w:rFonts w:asciiTheme="minorBidi" w:hAnsiTheme="minorBidi"/>
          <w:sz w:val="24"/>
          <w:szCs w:val="24"/>
        </w:rPr>
        <w:t>Se utilizan dos archivos: un archivo maestro y uno de detalle. El archivo maestro (Terrestre) registra el ingreso y salida de camiones y/o ferrocarril y el archivo detalle (Vehículo) registra el tonelaje que entra y sale a través de camiones y/o ferrocarriles (</w:t>
      </w:r>
      <w:proofErr w:type="spellStart"/>
      <w:proofErr w:type="gramStart"/>
      <w:r w:rsidRPr="00254F49">
        <w:rPr>
          <w:rFonts w:asciiTheme="minorBidi" w:hAnsiTheme="minorBidi"/>
          <w:sz w:val="24"/>
          <w:szCs w:val="24"/>
        </w:rPr>
        <w:t>nro.vagones</w:t>
      </w:r>
      <w:proofErr w:type="spellEnd"/>
      <w:proofErr w:type="gramEnd"/>
      <w:r w:rsidRPr="00254F49">
        <w:rPr>
          <w:rFonts w:asciiTheme="minorBidi" w:hAnsiTheme="minorBidi"/>
          <w:sz w:val="24"/>
          <w:szCs w:val="24"/>
        </w:rPr>
        <w:t>).</w:t>
      </w:r>
    </w:p>
    <w:p w14:paraId="7E24317E" w14:textId="3ECA660C" w:rsidR="00254F49" w:rsidRPr="00254F49" w:rsidRDefault="00254F49" w:rsidP="00254F49">
      <w:pPr>
        <w:jc w:val="lowKashida"/>
        <w:rPr>
          <w:rFonts w:asciiTheme="minorBidi" w:hAnsiTheme="minorBidi"/>
          <w:sz w:val="24"/>
          <w:szCs w:val="24"/>
        </w:rPr>
      </w:pPr>
      <w:r w:rsidRPr="00254F49">
        <w:rPr>
          <w:rFonts w:asciiTheme="minorBidi" w:hAnsiTheme="minorBidi"/>
          <w:sz w:val="24"/>
          <w:szCs w:val="24"/>
        </w:rPr>
        <w:lastRenderedPageBreak/>
        <w:t>Para realizar un correcto diligenciamiento de los archivos Vehículo y Terrestre, se debe tener en cuenta que los números consecutivos registrados en el archivo maestro Terrestre, se encuentren registrados también en el archivo detalle Vehículo, para garantizar consistencia en la información.</w:t>
      </w:r>
    </w:p>
    <w:p w14:paraId="4D8B9D98" w14:textId="25FA09E1" w:rsidR="00254F49" w:rsidRPr="009B6EEF" w:rsidRDefault="00254F49" w:rsidP="00254F49">
      <w:pPr>
        <w:pStyle w:val="Descripcin"/>
      </w:pPr>
      <w:bookmarkStart w:id="81" w:name="_Toc225512807"/>
      <w:r w:rsidRPr="009B6EEF">
        <w:t xml:space="preserve">Tabla </w:t>
      </w:r>
      <w:r>
        <w:fldChar w:fldCharType="begin"/>
      </w:r>
      <w:r>
        <w:instrText xml:space="preserve"> SEQ Tabla \* ARABIC </w:instrText>
      </w:r>
      <w:r>
        <w:fldChar w:fldCharType="separate"/>
      </w:r>
      <w:r w:rsidR="00882195">
        <w:t>10</w:t>
      </w:r>
      <w:r>
        <w:fldChar w:fldCharType="end"/>
      </w:r>
      <w:r w:rsidRPr="009B6EEF">
        <w:t xml:space="preserve"> Terrestre</w:t>
      </w:r>
      <w:bookmarkEnd w:id="81"/>
    </w:p>
    <w:tbl>
      <w:tblPr>
        <w:tblStyle w:val="Tablaconcuadrcula"/>
        <w:tblW w:w="0" w:type="auto"/>
        <w:jc w:val="center"/>
        <w:tblLayout w:type="fixed"/>
        <w:tblLook w:val="04A0" w:firstRow="1" w:lastRow="0" w:firstColumn="1" w:lastColumn="0" w:noHBand="0" w:noVBand="1"/>
      </w:tblPr>
      <w:tblGrid>
        <w:gridCol w:w="1080"/>
        <w:gridCol w:w="4770"/>
        <w:gridCol w:w="1530"/>
        <w:gridCol w:w="1165"/>
      </w:tblGrid>
      <w:tr w:rsidR="00254F49" w:rsidRPr="009B6EEF" w14:paraId="1034A6B3" w14:textId="77777777" w:rsidTr="00254F49">
        <w:trPr>
          <w:trHeight w:val="351"/>
          <w:jc w:val="center"/>
        </w:trPr>
        <w:tc>
          <w:tcPr>
            <w:tcW w:w="1080" w:type="dxa"/>
            <w:shd w:val="clear" w:color="auto" w:fill="D0CECE" w:themeFill="background2" w:themeFillShade="E6"/>
            <w:vAlign w:val="center"/>
          </w:tcPr>
          <w:p w14:paraId="00299C93"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Campo</w:t>
            </w:r>
          </w:p>
        </w:tc>
        <w:tc>
          <w:tcPr>
            <w:tcW w:w="4770" w:type="dxa"/>
            <w:shd w:val="clear" w:color="auto" w:fill="D0CECE" w:themeFill="background2" w:themeFillShade="E6"/>
            <w:vAlign w:val="center"/>
          </w:tcPr>
          <w:p w14:paraId="57686A66"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Descripción</w:t>
            </w:r>
          </w:p>
        </w:tc>
        <w:tc>
          <w:tcPr>
            <w:tcW w:w="1530" w:type="dxa"/>
            <w:shd w:val="clear" w:color="auto" w:fill="D0CECE" w:themeFill="background2" w:themeFillShade="E6"/>
            <w:vAlign w:val="center"/>
          </w:tcPr>
          <w:p w14:paraId="5BC6B155"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Tipo de Dato</w:t>
            </w:r>
          </w:p>
        </w:tc>
        <w:tc>
          <w:tcPr>
            <w:tcW w:w="1165" w:type="dxa"/>
            <w:shd w:val="clear" w:color="auto" w:fill="D0CECE" w:themeFill="background2" w:themeFillShade="E6"/>
            <w:vAlign w:val="center"/>
          </w:tcPr>
          <w:p w14:paraId="708DEFC7" w14:textId="77777777" w:rsidR="00254F49" w:rsidRPr="00254F49" w:rsidRDefault="00254F49" w:rsidP="00254F49">
            <w:pPr>
              <w:spacing w:after="160" w:line="259" w:lineRule="auto"/>
              <w:jc w:val="center"/>
              <w:rPr>
                <w:rFonts w:asciiTheme="minorBidi" w:hAnsiTheme="minorBidi"/>
                <w:b/>
                <w:bCs/>
                <w:sz w:val="24"/>
                <w:szCs w:val="24"/>
              </w:rPr>
            </w:pPr>
            <w:r w:rsidRPr="00254F49">
              <w:rPr>
                <w:rFonts w:asciiTheme="minorBidi" w:hAnsiTheme="minorBidi"/>
                <w:b/>
                <w:bCs/>
                <w:sz w:val="24"/>
                <w:szCs w:val="24"/>
              </w:rPr>
              <w:t>Longitud</w:t>
            </w:r>
          </w:p>
        </w:tc>
      </w:tr>
      <w:tr w:rsidR="00254F49" w:rsidRPr="009B6EEF" w14:paraId="4FF97573" w14:textId="77777777" w:rsidTr="00254F49">
        <w:trPr>
          <w:trHeight w:val="666"/>
          <w:jc w:val="center"/>
        </w:trPr>
        <w:tc>
          <w:tcPr>
            <w:tcW w:w="1080" w:type="dxa"/>
            <w:vAlign w:val="center"/>
          </w:tcPr>
          <w:p w14:paraId="4EEBC8D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w:t>
            </w:r>
          </w:p>
        </w:tc>
        <w:tc>
          <w:tcPr>
            <w:tcW w:w="4770" w:type="dxa"/>
            <w:vAlign w:val="center"/>
          </w:tcPr>
          <w:p w14:paraId="4683BEB6"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NIT de la Sociedad Portuaria</w:t>
            </w:r>
          </w:p>
        </w:tc>
        <w:tc>
          <w:tcPr>
            <w:tcW w:w="1530" w:type="dxa"/>
            <w:vAlign w:val="center"/>
          </w:tcPr>
          <w:p w14:paraId="47381C37"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165" w:type="dxa"/>
            <w:vAlign w:val="center"/>
          </w:tcPr>
          <w:p w14:paraId="4E9F4A7D"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11</w:t>
            </w:r>
          </w:p>
        </w:tc>
      </w:tr>
      <w:tr w:rsidR="00254F49" w:rsidRPr="009B6EEF" w14:paraId="1ECC1581" w14:textId="77777777" w:rsidTr="00254F49">
        <w:trPr>
          <w:trHeight w:val="369"/>
          <w:jc w:val="center"/>
        </w:trPr>
        <w:tc>
          <w:tcPr>
            <w:tcW w:w="1080" w:type="dxa"/>
            <w:vAlign w:val="center"/>
          </w:tcPr>
          <w:p w14:paraId="301BA707"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2</w:t>
            </w:r>
          </w:p>
        </w:tc>
        <w:tc>
          <w:tcPr>
            <w:tcW w:w="4770" w:type="dxa"/>
            <w:vAlign w:val="center"/>
          </w:tcPr>
          <w:p w14:paraId="2FE380C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Código del Puerto/Zona Portuaria</w:t>
            </w:r>
          </w:p>
        </w:tc>
        <w:tc>
          <w:tcPr>
            <w:tcW w:w="1530" w:type="dxa"/>
            <w:vAlign w:val="center"/>
          </w:tcPr>
          <w:p w14:paraId="45CF0AFC"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165" w:type="dxa"/>
            <w:vAlign w:val="center"/>
          </w:tcPr>
          <w:p w14:paraId="32E53918"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2</w:t>
            </w:r>
          </w:p>
        </w:tc>
      </w:tr>
      <w:tr w:rsidR="00254F49" w:rsidRPr="009B6EEF" w14:paraId="57569BF0" w14:textId="77777777" w:rsidTr="00254F49">
        <w:trPr>
          <w:trHeight w:val="324"/>
          <w:jc w:val="center"/>
        </w:trPr>
        <w:tc>
          <w:tcPr>
            <w:tcW w:w="1080" w:type="dxa"/>
            <w:vAlign w:val="center"/>
          </w:tcPr>
          <w:p w14:paraId="1661A9CB"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3</w:t>
            </w:r>
          </w:p>
        </w:tc>
        <w:tc>
          <w:tcPr>
            <w:tcW w:w="4770" w:type="dxa"/>
            <w:vAlign w:val="center"/>
          </w:tcPr>
          <w:p w14:paraId="3BBB7F8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Fecha Inicial</w:t>
            </w:r>
            <w:r w:rsidRPr="00254F49">
              <w:rPr>
                <w:rFonts w:asciiTheme="minorBidi" w:hAnsiTheme="minorBidi"/>
                <w:sz w:val="24"/>
                <w:szCs w:val="24"/>
              </w:rPr>
              <w:br/>
              <w:t>(DD/MM/YYYY)</w:t>
            </w:r>
          </w:p>
        </w:tc>
        <w:tc>
          <w:tcPr>
            <w:tcW w:w="1530" w:type="dxa"/>
            <w:vAlign w:val="center"/>
          </w:tcPr>
          <w:p w14:paraId="23173887"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Fecha</w:t>
            </w:r>
          </w:p>
        </w:tc>
        <w:tc>
          <w:tcPr>
            <w:tcW w:w="1165" w:type="dxa"/>
            <w:vAlign w:val="center"/>
          </w:tcPr>
          <w:p w14:paraId="4CE06384"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10</w:t>
            </w:r>
          </w:p>
        </w:tc>
      </w:tr>
      <w:tr w:rsidR="00254F49" w:rsidRPr="009B6EEF" w14:paraId="167D7703" w14:textId="77777777" w:rsidTr="00254F49">
        <w:trPr>
          <w:trHeight w:val="387"/>
          <w:jc w:val="center"/>
        </w:trPr>
        <w:tc>
          <w:tcPr>
            <w:tcW w:w="1080" w:type="dxa"/>
            <w:vAlign w:val="center"/>
          </w:tcPr>
          <w:p w14:paraId="30A92FFD"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4</w:t>
            </w:r>
          </w:p>
        </w:tc>
        <w:tc>
          <w:tcPr>
            <w:tcW w:w="4770" w:type="dxa"/>
            <w:vAlign w:val="center"/>
          </w:tcPr>
          <w:p w14:paraId="65A2C2AB"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Fecha Final</w:t>
            </w:r>
            <w:r w:rsidRPr="00254F49">
              <w:rPr>
                <w:rFonts w:asciiTheme="minorBidi" w:hAnsiTheme="minorBidi"/>
                <w:sz w:val="24"/>
                <w:szCs w:val="24"/>
              </w:rPr>
              <w:br/>
              <w:t>(DD/MM/YYYY)</w:t>
            </w:r>
          </w:p>
        </w:tc>
        <w:tc>
          <w:tcPr>
            <w:tcW w:w="1530" w:type="dxa"/>
            <w:vAlign w:val="center"/>
          </w:tcPr>
          <w:p w14:paraId="3012F815"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Fecha</w:t>
            </w:r>
          </w:p>
        </w:tc>
        <w:tc>
          <w:tcPr>
            <w:tcW w:w="1165" w:type="dxa"/>
            <w:vAlign w:val="center"/>
          </w:tcPr>
          <w:p w14:paraId="62C40EED"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10</w:t>
            </w:r>
          </w:p>
        </w:tc>
      </w:tr>
      <w:tr w:rsidR="00254F49" w:rsidRPr="009B6EEF" w14:paraId="2628213B" w14:textId="77777777" w:rsidTr="00254F49">
        <w:trPr>
          <w:trHeight w:val="342"/>
          <w:jc w:val="center"/>
        </w:trPr>
        <w:tc>
          <w:tcPr>
            <w:tcW w:w="1080" w:type="dxa"/>
            <w:vAlign w:val="center"/>
          </w:tcPr>
          <w:p w14:paraId="664B6A8E"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5</w:t>
            </w:r>
          </w:p>
        </w:tc>
        <w:tc>
          <w:tcPr>
            <w:tcW w:w="4770" w:type="dxa"/>
            <w:vAlign w:val="center"/>
          </w:tcPr>
          <w:p w14:paraId="7643B9D3"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Serial o consecutivo del campo Número de Detalle asignado a la sociedad Portuaria</w:t>
            </w:r>
          </w:p>
        </w:tc>
        <w:tc>
          <w:tcPr>
            <w:tcW w:w="1530" w:type="dxa"/>
            <w:vAlign w:val="center"/>
          </w:tcPr>
          <w:p w14:paraId="1F3CD79A"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Numérico</w:t>
            </w:r>
          </w:p>
        </w:tc>
        <w:tc>
          <w:tcPr>
            <w:tcW w:w="1165" w:type="dxa"/>
            <w:vAlign w:val="center"/>
          </w:tcPr>
          <w:p w14:paraId="7C2803D6"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8</w:t>
            </w:r>
          </w:p>
        </w:tc>
      </w:tr>
      <w:tr w:rsidR="00254F49" w:rsidRPr="009B6EEF" w14:paraId="307F7D77" w14:textId="77777777" w:rsidTr="00254F49">
        <w:trPr>
          <w:trHeight w:val="396"/>
          <w:jc w:val="center"/>
        </w:trPr>
        <w:tc>
          <w:tcPr>
            <w:tcW w:w="1080" w:type="dxa"/>
            <w:vAlign w:val="center"/>
          </w:tcPr>
          <w:p w14:paraId="6C8F8AE7"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6</w:t>
            </w:r>
          </w:p>
        </w:tc>
        <w:tc>
          <w:tcPr>
            <w:tcW w:w="4770" w:type="dxa"/>
            <w:vAlign w:val="center"/>
          </w:tcPr>
          <w:p w14:paraId="59D0C224"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Usuario Clave utilizado por la sociedad portuaria</w:t>
            </w:r>
          </w:p>
        </w:tc>
        <w:tc>
          <w:tcPr>
            <w:tcW w:w="1530" w:type="dxa"/>
            <w:vAlign w:val="center"/>
          </w:tcPr>
          <w:p w14:paraId="38B4D398"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Alfanumérico</w:t>
            </w:r>
          </w:p>
        </w:tc>
        <w:tc>
          <w:tcPr>
            <w:tcW w:w="1165" w:type="dxa"/>
            <w:vAlign w:val="center"/>
          </w:tcPr>
          <w:p w14:paraId="0C26330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8</w:t>
            </w:r>
          </w:p>
        </w:tc>
      </w:tr>
      <w:tr w:rsidR="00254F49" w:rsidRPr="009B6EEF" w14:paraId="4026160D" w14:textId="77777777" w:rsidTr="00254F49">
        <w:trPr>
          <w:trHeight w:val="171"/>
          <w:jc w:val="center"/>
        </w:trPr>
        <w:tc>
          <w:tcPr>
            <w:tcW w:w="1080" w:type="dxa"/>
            <w:vAlign w:val="center"/>
          </w:tcPr>
          <w:p w14:paraId="25FCF860"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7</w:t>
            </w:r>
          </w:p>
        </w:tc>
        <w:tc>
          <w:tcPr>
            <w:tcW w:w="4770" w:type="dxa"/>
            <w:vAlign w:val="center"/>
          </w:tcPr>
          <w:p w14:paraId="74D152EA"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Fecha de Transmisión</w:t>
            </w:r>
            <w:r w:rsidRPr="00254F49">
              <w:rPr>
                <w:rFonts w:asciiTheme="minorBidi" w:hAnsiTheme="minorBidi"/>
                <w:sz w:val="24"/>
                <w:szCs w:val="24"/>
              </w:rPr>
              <w:br/>
              <w:t>(DD/MM/YYYY)</w:t>
            </w:r>
          </w:p>
        </w:tc>
        <w:tc>
          <w:tcPr>
            <w:tcW w:w="1530" w:type="dxa"/>
            <w:vAlign w:val="center"/>
          </w:tcPr>
          <w:p w14:paraId="1D66C542"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Fecha</w:t>
            </w:r>
          </w:p>
        </w:tc>
        <w:tc>
          <w:tcPr>
            <w:tcW w:w="1165" w:type="dxa"/>
            <w:vAlign w:val="center"/>
          </w:tcPr>
          <w:p w14:paraId="0AAA3E56" w14:textId="77777777" w:rsidR="00254F49" w:rsidRPr="00254F49" w:rsidRDefault="00254F49" w:rsidP="00254F49">
            <w:pPr>
              <w:spacing w:after="160" w:line="259" w:lineRule="auto"/>
              <w:jc w:val="center"/>
              <w:rPr>
                <w:rFonts w:asciiTheme="minorBidi" w:hAnsiTheme="minorBidi"/>
                <w:sz w:val="24"/>
                <w:szCs w:val="24"/>
              </w:rPr>
            </w:pPr>
            <w:r w:rsidRPr="00254F49">
              <w:rPr>
                <w:rFonts w:asciiTheme="minorBidi" w:hAnsiTheme="minorBidi"/>
                <w:sz w:val="24"/>
                <w:szCs w:val="24"/>
              </w:rPr>
              <w:t>10</w:t>
            </w:r>
          </w:p>
        </w:tc>
      </w:tr>
    </w:tbl>
    <w:p w14:paraId="7D783E5E" w14:textId="77777777" w:rsidR="00254F49" w:rsidRPr="00254F49" w:rsidRDefault="00254F49" w:rsidP="00254F49"/>
    <w:p w14:paraId="5ED22F1D" w14:textId="5F495899" w:rsidR="00853F7B" w:rsidRDefault="009B371C" w:rsidP="009B371C">
      <w:pPr>
        <w:pStyle w:val="Ttulo3"/>
        <w:rPr>
          <w:lang w:val="pt-BR"/>
        </w:rPr>
      </w:pPr>
      <w:bookmarkStart w:id="82" w:name="_Toc226379212"/>
      <w:r>
        <w:rPr>
          <w:lang w:val="pt-BR"/>
        </w:rPr>
        <w:t xml:space="preserve">5.3.2 </w:t>
      </w:r>
      <w:r w:rsidR="00853F7B" w:rsidRPr="00853F7B">
        <w:rPr>
          <w:lang w:val="pt-BR"/>
        </w:rPr>
        <w:t>INDICADORES ABC</w:t>
      </w:r>
      <w:bookmarkEnd w:id="82"/>
    </w:p>
    <w:p w14:paraId="27E53225" w14:textId="77777777" w:rsidR="00AE5204" w:rsidRPr="00AE5204" w:rsidRDefault="00AE5204" w:rsidP="00AE5204">
      <w:pPr>
        <w:rPr>
          <w:lang w:val="pt-BR"/>
        </w:rPr>
      </w:pPr>
    </w:p>
    <w:p w14:paraId="222C84C7" w14:textId="77777777" w:rsidR="00AE5204" w:rsidRDefault="00AE5204" w:rsidP="00AE5204">
      <w:pPr>
        <w:jc w:val="lowKashida"/>
        <w:rPr>
          <w:rFonts w:asciiTheme="minorBidi" w:hAnsiTheme="minorBidi"/>
          <w:sz w:val="24"/>
          <w:szCs w:val="24"/>
        </w:rPr>
      </w:pPr>
      <w:r w:rsidRPr="00AE5204">
        <w:rPr>
          <w:rFonts w:asciiTheme="minorBidi" w:hAnsiTheme="minorBidi"/>
          <w:sz w:val="24"/>
          <w:szCs w:val="24"/>
        </w:rPr>
        <w:t xml:space="preserve">La información requerida por la Superintendencia de Transporte para el análisis de los costos de cada una de las sociedades portuarias es la siguiente: </w:t>
      </w:r>
    </w:p>
    <w:p w14:paraId="2BE1DAA3" w14:textId="753A42CF" w:rsidR="00AE5204" w:rsidRDefault="00AE5204" w:rsidP="00AE5204">
      <w:pPr>
        <w:pStyle w:val="Prrafodelista"/>
        <w:numPr>
          <w:ilvl w:val="0"/>
          <w:numId w:val="14"/>
        </w:numPr>
        <w:jc w:val="lowKashida"/>
        <w:rPr>
          <w:rFonts w:asciiTheme="minorBidi" w:hAnsiTheme="minorBidi"/>
          <w:sz w:val="24"/>
          <w:szCs w:val="24"/>
        </w:rPr>
      </w:pPr>
      <w:r w:rsidRPr="00AE5204">
        <w:rPr>
          <w:rFonts w:asciiTheme="minorBidi" w:hAnsiTheme="minorBidi"/>
          <w:sz w:val="24"/>
          <w:szCs w:val="24"/>
        </w:rPr>
        <w:t>Beneficio/Costo de Servicios Específicos</w:t>
      </w:r>
      <w:r>
        <w:rPr>
          <w:rFonts w:asciiTheme="minorBidi" w:hAnsiTheme="minorBidi"/>
          <w:sz w:val="24"/>
          <w:szCs w:val="24"/>
        </w:rPr>
        <w:t>.</w:t>
      </w:r>
    </w:p>
    <w:p w14:paraId="0BE548C1" w14:textId="1C7CA7B3" w:rsidR="00AE5204" w:rsidRDefault="00AE5204" w:rsidP="00AE5204">
      <w:pPr>
        <w:pStyle w:val="Prrafodelista"/>
        <w:numPr>
          <w:ilvl w:val="0"/>
          <w:numId w:val="14"/>
        </w:numPr>
        <w:jc w:val="lowKashida"/>
        <w:rPr>
          <w:rFonts w:asciiTheme="minorBidi" w:hAnsiTheme="minorBidi"/>
          <w:sz w:val="24"/>
          <w:szCs w:val="24"/>
        </w:rPr>
      </w:pPr>
      <w:r w:rsidRPr="00AE5204">
        <w:rPr>
          <w:rFonts w:asciiTheme="minorBidi" w:hAnsiTheme="minorBidi"/>
          <w:sz w:val="24"/>
          <w:szCs w:val="24"/>
        </w:rPr>
        <w:t>Costo de las actividades asociadas a los servicios específicos</w:t>
      </w:r>
      <w:r>
        <w:rPr>
          <w:rFonts w:asciiTheme="minorBidi" w:hAnsiTheme="minorBidi"/>
          <w:sz w:val="24"/>
          <w:szCs w:val="24"/>
        </w:rPr>
        <w:t>.</w:t>
      </w:r>
    </w:p>
    <w:p w14:paraId="1B9D918A" w14:textId="06E50EFD" w:rsidR="00AE5204" w:rsidRDefault="00AE5204" w:rsidP="00AE5204">
      <w:pPr>
        <w:pStyle w:val="Prrafodelista"/>
        <w:numPr>
          <w:ilvl w:val="0"/>
          <w:numId w:val="14"/>
        </w:numPr>
        <w:jc w:val="lowKashida"/>
        <w:rPr>
          <w:rFonts w:asciiTheme="minorBidi" w:hAnsiTheme="minorBidi"/>
          <w:sz w:val="24"/>
          <w:szCs w:val="24"/>
          <w:lang w:val="pt-BR"/>
        </w:rPr>
      </w:pPr>
      <w:proofErr w:type="spellStart"/>
      <w:r w:rsidRPr="00AE5204">
        <w:rPr>
          <w:rFonts w:asciiTheme="minorBidi" w:hAnsiTheme="minorBidi"/>
          <w:sz w:val="24"/>
          <w:szCs w:val="24"/>
          <w:lang w:val="pt-BR"/>
        </w:rPr>
        <w:t>Costo</w:t>
      </w:r>
      <w:proofErr w:type="spellEnd"/>
      <w:r w:rsidRPr="00AE5204">
        <w:rPr>
          <w:rFonts w:asciiTheme="minorBidi" w:hAnsiTheme="minorBidi"/>
          <w:sz w:val="24"/>
          <w:szCs w:val="24"/>
          <w:lang w:val="pt-BR"/>
        </w:rPr>
        <w:t xml:space="preserve"> de Áreas o </w:t>
      </w:r>
      <w:proofErr w:type="spellStart"/>
      <w:r w:rsidRPr="00AE5204">
        <w:rPr>
          <w:rFonts w:asciiTheme="minorBidi" w:hAnsiTheme="minorBidi"/>
          <w:sz w:val="24"/>
          <w:szCs w:val="24"/>
          <w:lang w:val="pt-BR"/>
        </w:rPr>
        <w:t>dependencias</w:t>
      </w:r>
      <w:proofErr w:type="spellEnd"/>
      <w:r w:rsidRPr="00AE5204">
        <w:rPr>
          <w:rFonts w:asciiTheme="minorBidi" w:hAnsiTheme="minorBidi"/>
          <w:sz w:val="24"/>
          <w:szCs w:val="24"/>
          <w:lang w:val="pt-BR"/>
        </w:rPr>
        <w:t xml:space="preserve"> administrativas</w:t>
      </w:r>
      <w:r>
        <w:rPr>
          <w:rFonts w:asciiTheme="minorBidi" w:hAnsiTheme="minorBidi"/>
          <w:sz w:val="24"/>
          <w:szCs w:val="24"/>
          <w:lang w:val="pt-BR"/>
        </w:rPr>
        <w:t>.</w:t>
      </w:r>
    </w:p>
    <w:p w14:paraId="0850364B" w14:textId="4B33C1C5" w:rsidR="00AE5204" w:rsidRPr="00AE5204" w:rsidRDefault="00AE5204" w:rsidP="00AE5204">
      <w:pPr>
        <w:pStyle w:val="Prrafodelista"/>
        <w:numPr>
          <w:ilvl w:val="0"/>
          <w:numId w:val="14"/>
        </w:numPr>
        <w:jc w:val="lowKashida"/>
        <w:rPr>
          <w:rFonts w:asciiTheme="minorBidi" w:hAnsiTheme="minorBidi"/>
          <w:sz w:val="24"/>
          <w:szCs w:val="24"/>
          <w:lang w:val="pt-BR"/>
        </w:rPr>
      </w:pPr>
      <w:r w:rsidRPr="00AE5204">
        <w:rPr>
          <w:rFonts w:asciiTheme="minorBidi" w:hAnsiTheme="minorBidi"/>
          <w:sz w:val="24"/>
          <w:szCs w:val="24"/>
        </w:rPr>
        <w:t>Costo de Recursos.</w:t>
      </w:r>
    </w:p>
    <w:p w14:paraId="083F7ED7" w14:textId="77777777" w:rsidR="00AE5204" w:rsidRPr="00AE5204" w:rsidRDefault="00AE5204" w:rsidP="00AE5204">
      <w:pPr>
        <w:jc w:val="lowKashida"/>
        <w:rPr>
          <w:rFonts w:asciiTheme="minorBidi" w:hAnsiTheme="minorBidi"/>
          <w:sz w:val="24"/>
          <w:szCs w:val="24"/>
        </w:rPr>
      </w:pPr>
      <w:r w:rsidRPr="00AE5204">
        <w:rPr>
          <w:rFonts w:asciiTheme="minorBidi" w:hAnsiTheme="minorBidi"/>
          <w:sz w:val="24"/>
          <w:szCs w:val="24"/>
        </w:rPr>
        <w:t xml:space="preserve">La anterior información debe ser enviada en archivos de texto plano independientes. </w:t>
      </w:r>
    </w:p>
    <w:p w14:paraId="06F1BC4D" w14:textId="77777777" w:rsidR="00AE5204" w:rsidRPr="00AE5204" w:rsidRDefault="00AE5204" w:rsidP="00AE5204">
      <w:pPr>
        <w:jc w:val="lowKashida"/>
        <w:rPr>
          <w:rFonts w:asciiTheme="minorBidi" w:hAnsiTheme="minorBidi"/>
          <w:sz w:val="24"/>
          <w:szCs w:val="24"/>
        </w:rPr>
      </w:pPr>
      <w:r w:rsidRPr="00AE5204">
        <w:rPr>
          <w:rFonts w:asciiTheme="minorBidi" w:hAnsiTheme="minorBidi"/>
          <w:sz w:val="24"/>
          <w:szCs w:val="24"/>
        </w:rPr>
        <w:lastRenderedPageBreak/>
        <w:t xml:space="preserve">Estos archivos se sugieren sean nombrados con la siguiente estructura: </w:t>
      </w:r>
    </w:p>
    <w:p w14:paraId="41979EDF" w14:textId="02D18050" w:rsidR="00AE5204" w:rsidRDefault="00AE5204" w:rsidP="00AE5204">
      <w:pPr>
        <w:jc w:val="lowKashida"/>
        <w:rPr>
          <w:rFonts w:asciiTheme="minorBidi" w:hAnsiTheme="minorBidi"/>
          <w:sz w:val="24"/>
          <w:szCs w:val="24"/>
        </w:rPr>
      </w:pPr>
      <w:r w:rsidRPr="00AE5204">
        <w:rPr>
          <w:rFonts w:asciiTheme="minorBidi" w:hAnsiTheme="minorBidi"/>
          <w:sz w:val="24"/>
          <w:szCs w:val="24"/>
        </w:rPr>
        <w:t>OOOOSSAAAAMM.TXT donde OOOO hace referencia al código del objeto de costo (); SS es el código asignado a la sociedad portuaria (); AAAA (año) y MM (mes) corresponden período en el que se generó la información. Los valores correspondientes a OOOO son los siguientes:</w:t>
      </w:r>
    </w:p>
    <w:p w14:paraId="274105C8" w14:textId="77777777" w:rsidR="00AE5204" w:rsidRDefault="00AE5204" w:rsidP="00AE5204">
      <w:pPr>
        <w:jc w:val="lowKashida"/>
        <w:rPr>
          <w:rFonts w:asciiTheme="minorBidi" w:hAnsiTheme="minorBidi"/>
          <w:sz w:val="24"/>
          <w:szCs w:val="24"/>
        </w:rPr>
      </w:pPr>
    </w:p>
    <w:p w14:paraId="0D702B37" w14:textId="219B3B29" w:rsidR="00AE5204" w:rsidRPr="009B6EEF" w:rsidRDefault="00AE5204" w:rsidP="00AE5204">
      <w:pPr>
        <w:pStyle w:val="Descripcin"/>
      </w:pPr>
      <w:bookmarkStart w:id="83" w:name="_Toc225512808"/>
      <w:r w:rsidRPr="009B6EEF">
        <w:t xml:space="preserve">Tabla </w:t>
      </w:r>
      <w:r>
        <w:fldChar w:fldCharType="begin"/>
      </w:r>
      <w:r>
        <w:instrText xml:space="preserve"> SEQ Tabla \* ARABIC </w:instrText>
      </w:r>
      <w:r>
        <w:fldChar w:fldCharType="separate"/>
      </w:r>
      <w:r w:rsidR="00882195">
        <w:t>11</w:t>
      </w:r>
      <w:r>
        <w:fldChar w:fldCharType="end"/>
      </w:r>
      <w:r w:rsidRPr="009B6EEF">
        <w:t xml:space="preserve"> Códigos de los Objetos de Costos</w:t>
      </w:r>
      <w:bookmarkEnd w:id="83"/>
    </w:p>
    <w:tbl>
      <w:tblPr>
        <w:tblStyle w:val="Tablaconcuadrcula"/>
        <w:tblW w:w="0" w:type="auto"/>
        <w:jc w:val="center"/>
        <w:tblLook w:val="04A0" w:firstRow="1" w:lastRow="0" w:firstColumn="1" w:lastColumn="0" w:noHBand="0" w:noVBand="1"/>
      </w:tblPr>
      <w:tblGrid>
        <w:gridCol w:w="1620"/>
        <w:gridCol w:w="2520"/>
      </w:tblGrid>
      <w:tr w:rsidR="00AE5204" w:rsidRPr="00AE5204" w14:paraId="195E93E6" w14:textId="77777777" w:rsidTr="00AE5204">
        <w:trPr>
          <w:jc w:val="center"/>
        </w:trPr>
        <w:tc>
          <w:tcPr>
            <w:tcW w:w="1620" w:type="dxa"/>
            <w:shd w:val="clear" w:color="auto" w:fill="D0CECE" w:themeFill="background2" w:themeFillShade="E6"/>
            <w:vAlign w:val="center"/>
          </w:tcPr>
          <w:p w14:paraId="23369734" w14:textId="77777777" w:rsidR="00AE5204" w:rsidRPr="00AE5204" w:rsidRDefault="00AE5204" w:rsidP="00AE5204">
            <w:pPr>
              <w:spacing w:after="160" w:line="259" w:lineRule="auto"/>
              <w:jc w:val="center"/>
              <w:rPr>
                <w:rFonts w:asciiTheme="minorBidi" w:hAnsiTheme="minorBidi"/>
                <w:b/>
                <w:bCs/>
                <w:sz w:val="24"/>
                <w:szCs w:val="24"/>
              </w:rPr>
            </w:pPr>
            <w:r w:rsidRPr="00AE5204">
              <w:rPr>
                <w:rFonts w:asciiTheme="minorBidi" w:hAnsiTheme="minorBidi"/>
                <w:b/>
                <w:bCs/>
                <w:sz w:val="24"/>
                <w:szCs w:val="24"/>
              </w:rPr>
              <w:t>Valor</w:t>
            </w:r>
          </w:p>
        </w:tc>
        <w:tc>
          <w:tcPr>
            <w:tcW w:w="2520" w:type="dxa"/>
            <w:shd w:val="clear" w:color="auto" w:fill="D0CECE" w:themeFill="background2" w:themeFillShade="E6"/>
            <w:vAlign w:val="center"/>
          </w:tcPr>
          <w:p w14:paraId="00535E8A" w14:textId="77777777" w:rsidR="00AE5204" w:rsidRPr="00AE5204" w:rsidRDefault="00AE5204" w:rsidP="00AE5204">
            <w:pPr>
              <w:spacing w:after="160" w:line="259" w:lineRule="auto"/>
              <w:jc w:val="center"/>
              <w:rPr>
                <w:rFonts w:asciiTheme="minorBidi" w:hAnsiTheme="minorBidi"/>
                <w:b/>
                <w:bCs/>
                <w:sz w:val="24"/>
                <w:szCs w:val="24"/>
              </w:rPr>
            </w:pPr>
            <w:r w:rsidRPr="00AE5204">
              <w:rPr>
                <w:rFonts w:asciiTheme="minorBidi" w:hAnsiTheme="minorBidi"/>
                <w:b/>
                <w:bCs/>
                <w:sz w:val="24"/>
                <w:szCs w:val="24"/>
              </w:rPr>
              <w:t>Nombre</w:t>
            </w:r>
          </w:p>
        </w:tc>
      </w:tr>
      <w:tr w:rsidR="00AE5204" w:rsidRPr="00AE5204" w14:paraId="6396521F" w14:textId="77777777" w:rsidTr="00AE5204">
        <w:trPr>
          <w:jc w:val="center"/>
        </w:trPr>
        <w:tc>
          <w:tcPr>
            <w:tcW w:w="1620" w:type="dxa"/>
            <w:vAlign w:val="center"/>
          </w:tcPr>
          <w:p w14:paraId="5C5CA822"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ACTI</w:t>
            </w:r>
          </w:p>
        </w:tc>
        <w:tc>
          <w:tcPr>
            <w:tcW w:w="2520" w:type="dxa"/>
            <w:vAlign w:val="center"/>
          </w:tcPr>
          <w:p w14:paraId="69AB16CB"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Actividades</w:t>
            </w:r>
          </w:p>
        </w:tc>
      </w:tr>
      <w:tr w:rsidR="00AE5204" w:rsidRPr="00AE5204" w14:paraId="696084DD" w14:textId="77777777" w:rsidTr="00AE5204">
        <w:trPr>
          <w:jc w:val="center"/>
        </w:trPr>
        <w:tc>
          <w:tcPr>
            <w:tcW w:w="1620" w:type="dxa"/>
            <w:vAlign w:val="center"/>
          </w:tcPr>
          <w:p w14:paraId="18D94A14"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AREA</w:t>
            </w:r>
          </w:p>
        </w:tc>
        <w:tc>
          <w:tcPr>
            <w:tcW w:w="2520" w:type="dxa"/>
            <w:vAlign w:val="center"/>
          </w:tcPr>
          <w:p w14:paraId="62FB9A6F"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Áreas Funcionales</w:t>
            </w:r>
          </w:p>
        </w:tc>
      </w:tr>
      <w:tr w:rsidR="00AE5204" w:rsidRPr="00AE5204" w14:paraId="67111FDB" w14:textId="77777777" w:rsidTr="00AE5204">
        <w:trPr>
          <w:jc w:val="center"/>
        </w:trPr>
        <w:tc>
          <w:tcPr>
            <w:tcW w:w="1620" w:type="dxa"/>
            <w:vAlign w:val="center"/>
          </w:tcPr>
          <w:p w14:paraId="36D60BBF"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RECU</w:t>
            </w:r>
          </w:p>
        </w:tc>
        <w:tc>
          <w:tcPr>
            <w:tcW w:w="2520" w:type="dxa"/>
            <w:vAlign w:val="center"/>
          </w:tcPr>
          <w:p w14:paraId="4C8D62B9"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Recursos</w:t>
            </w:r>
          </w:p>
        </w:tc>
      </w:tr>
      <w:tr w:rsidR="00AE5204" w:rsidRPr="00AE5204" w14:paraId="31215926" w14:textId="77777777" w:rsidTr="00AE5204">
        <w:trPr>
          <w:jc w:val="center"/>
        </w:trPr>
        <w:tc>
          <w:tcPr>
            <w:tcW w:w="1620" w:type="dxa"/>
            <w:vAlign w:val="center"/>
          </w:tcPr>
          <w:p w14:paraId="17000DCC"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SERV</w:t>
            </w:r>
          </w:p>
        </w:tc>
        <w:tc>
          <w:tcPr>
            <w:tcW w:w="2520" w:type="dxa"/>
            <w:vAlign w:val="center"/>
          </w:tcPr>
          <w:p w14:paraId="781DFA89"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Servicios Específicos</w:t>
            </w:r>
          </w:p>
        </w:tc>
      </w:tr>
    </w:tbl>
    <w:p w14:paraId="6765D88D" w14:textId="77777777" w:rsidR="00AE5204" w:rsidRPr="00AE5204" w:rsidRDefault="00AE5204" w:rsidP="00AE5204">
      <w:pPr>
        <w:jc w:val="lowKashida"/>
        <w:rPr>
          <w:rFonts w:asciiTheme="minorBidi" w:hAnsiTheme="minorBidi"/>
          <w:sz w:val="24"/>
          <w:szCs w:val="24"/>
        </w:rPr>
      </w:pPr>
    </w:p>
    <w:p w14:paraId="49317995" w14:textId="77777777" w:rsidR="00AE5204" w:rsidRPr="00AE5204" w:rsidRDefault="00AE5204" w:rsidP="00AE5204">
      <w:pPr>
        <w:jc w:val="lowKashida"/>
        <w:rPr>
          <w:rFonts w:asciiTheme="minorBidi" w:hAnsiTheme="minorBidi"/>
          <w:sz w:val="24"/>
          <w:szCs w:val="24"/>
        </w:rPr>
      </w:pPr>
      <w:r w:rsidRPr="00AE5204">
        <w:rPr>
          <w:rFonts w:asciiTheme="minorBidi" w:hAnsiTheme="minorBidi"/>
          <w:sz w:val="24"/>
          <w:szCs w:val="24"/>
        </w:rPr>
        <w:t>Los valores correspondientes a SS son los siguientes (Se encuentran en el archivo 2017-05-08 CONSOLIDADO PARAMETRICAS V.4.5):</w:t>
      </w:r>
    </w:p>
    <w:p w14:paraId="0A12133D" w14:textId="751ABEA5" w:rsidR="00AE5204" w:rsidRPr="009B6EEF" w:rsidRDefault="00AE5204" w:rsidP="00AE5204">
      <w:pPr>
        <w:pStyle w:val="Descripcin"/>
      </w:pPr>
      <w:bookmarkStart w:id="84" w:name="_Toc225512809"/>
      <w:r w:rsidRPr="009B6EEF">
        <w:t xml:space="preserve">Tabla </w:t>
      </w:r>
      <w:r>
        <w:fldChar w:fldCharType="begin"/>
      </w:r>
      <w:r>
        <w:instrText xml:space="preserve"> SEQ Tabla \* ARABIC </w:instrText>
      </w:r>
      <w:r>
        <w:fldChar w:fldCharType="separate"/>
      </w:r>
      <w:r w:rsidR="00882195">
        <w:t>12</w:t>
      </w:r>
      <w:r>
        <w:fldChar w:fldCharType="end"/>
      </w:r>
      <w:r w:rsidRPr="009B6EEF">
        <w:t xml:space="preserve"> Códigos de las Sociedades Portuarias</w:t>
      </w:r>
      <w:bookmarkEnd w:id="84"/>
    </w:p>
    <w:tbl>
      <w:tblPr>
        <w:tblStyle w:val="Tablaconcuadrcula"/>
        <w:tblW w:w="0" w:type="auto"/>
        <w:jc w:val="center"/>
        <w:tblLook w:val="04A0" w:firstRow="1" w:lastRow="0" w:firstColumn="1" w:lastColumn="0" w:noHBand="0" w:noVBand="1"/>
      </w:tblPr>
      <w:tblGrid>
        <w:gridCol w:w="1632"/>
        <w:gridCol w:w="4442"/>
      </w:tblGrid>
      <w:tr w:rsidR="00AE5204" w:rsidRPr="00AE5204" w14:paraId="71A7DFEF" w14:textId="77777777" w:rsidTr="00AE5204">
        <w:trPr>
          <w:trHeight w:val="322"/>
          <w:jc w:val="center"/>
        </w:trPr>
        <w:tc>
          <w:tcPr>
            <w:tcW w:w="1632" w:type="dxa"/>
            <w:shd w:val="clear" w:color="auto" w:fill="D0CECE" w:themeFill="background2" w:themeFillShade="E6"/>
            <w:vAlign w:val="center"/>
          </w:tcPr>
          <w:p w14:paraId="7278B0EC" w14:textId="77777777" w:rsidR="00AE5204" w:rsidRPr="00AE5204" w:rsidRDefault="00AE5204" w:rsidP="00AE5204">
            <w:pPr>
              <w:spacing w:after="160" w:line="259" w:lineRule="auto"/>
              <w:jc w:val="center"/>
              <w:rPr>
                <w:rFonts w:asciiTheme="minorBidi" w:hAnsiTheme="minorBidi"/>
                <w:b/>
                <w:bCs/>
                <w:sz w:val="24"/>
                <w:szCs w:val="24"/>
              </w:rPr>
            </w:pPr>
            <w:r w:rsidRPr="00AE5204">
              <w:rPr>
                <w:rFonts w:asciiTheme="minorBidi" w:hAnsiTheme="minorBidi"/>
                <w:b/>
                <w:bCs/>
                <w:sz w:val="24"/>
                <w:szCs w:val="24"/>
              </w:rPr>
              <w:t>Valor</w:t>
            </w:r>
          </w:p>
        </w:tc>
        <w:tc>
          <w:tcPr>
            <w:tcW w:w="4442" w:type="dxa"/>
            <w:shd w:val="clear" w:color="auto" w:fill="D0CECE" w:themeFill="background2" w:themeFillShade="E6"/>
            <w:vAlign w:val="center"/>
          </w:tcPr>
          <w:p w14:paraId="1B283C8E" w14:textId="77777777" w:rsidR="00AE5204" w:rsidRPr="00AE5204" w:rsidRDefault="00AE5204" w:rsidP="00AE5204">
            <w:pPr>
              <w:spacing w:after="160" w:line="259" w:lineRule="auto"/>
              <w:jc w:val="center"/>
              <w:rPr>
                <w:rFonts w:asciiTheme="minorBidi" w:hAnsiTheme="minorBidi"/>
                <w:b/>
                <w:bCs/>
                <w:sz w:val="24"/>
                <w:szCs w:val="24"/>
              </w:rPr>
            </w:pPr>
            <w:r w:rsidRPr="00AE5204">
              <w:rPr>
                <w:rFonts w:asciiTheme="minorBidi" w:hAnsiTheme="minorBidi"/>
                <w:b/>
                <w:bCs/>
                <w:sz w:val="24"/>
                <w:szCs w:val="24"/>
              </w:rPr>
              <w:t>Nombre</w:t>
            </w:r>
          </w:p>
        </w:tc>
      </w:tr>
      <w:tr w:rsidR="00AE5204" w:rsidRPr="00AE5204" w14:paraId="3B2661F9" w14:textId="77777777" w:rsidTr="00AE5204">
        <w:trPr>
          <w:trHeight w:val="600"/>
          <w:jc w:val="center"/>
        </w:trPr>
        <w:tc>
          <w:tcPr>
            <w:tcW w:w="1632" w:type="dxa"/>
            <w:vAlign w:val="center"/>
          </w:tcPr>
          <w:p w14:paraId="5046D78C"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1</w:t>
            </w:r>
          </w:p>
        </w:tc>
        <w:tc>
          <w:tcPr>
            <w:tcW w:w="4442" w:type="dxa"/>
            <w:vAlign w:val="center"/>
          </w:tcPr>
          <w:p w14:paraId="48C7FC49"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Sociedad Portuaria de Cartagena</w:t>
            </w:r>
          </w:p>
        </w:tc>
      </w:tr>
      <w:tr w:rsidR="00AE5204" w:rsidRPr="00AE5204" w14:paraId="6E6D5AD3" w14:textId="77777777" w:rsidTr="00AE5204">
        <w:trPr>
          <w:trHeight w:val="587"/>
          <w:jc w:val="center"/>
        </w:trPr>
        <w:tc>
          <w:tcPr>
            <w:tcW w:w="1632" w:type="dxa"/>
            <w:vAlign w:val="center"/>
          </w:tcPr>
          <w:p w14:paraId="4A89650C"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2</w:t>
            </w:r>
          </w:p>
        </w:tc>
        <w:tc>
          <w:tcPr>
            <w:tcW w:w="4442" w:type="dxa"/>
            <w:vAlign w:val="center"/>
          </w:tcPr>
          <w:p w14:paraId="13F6642A"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Sociedad Portuaria de Buenaventura</w:t>
            </w:r>
          </w:p>
        </w:tc>
      </w:tr>
      <w:tr w:rsidR="00AE5204" w:rsidRPr="00AE5204" w14:paraId="4C1E4EFD" w14:textId="77777777" w:rsidTr="00AE5204">
        <w:trPr>
          <w:trHeight w:val="587"/>
          <w:jc w:val="center"/>
        </w:trPr>
        <w:tc>
          <w:tcPr>
            <w:tcW w:w="1632" w:type="dxa"/>
            <w:vAlign w:val="center"/>
          </w:tcPr>
          <w:p w14:paraId="74423A00"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3</w:t>
            </w:r>
          </w:p>
        </w:tc>
        <w:tc>
          <w:tcPr>
            <w:tcW w:w="4442" w:type="dxa"/>
            <w:vAlign w:val="center"/>
          </w:tcPr>
          <w:p w14:paraId="2BB7FAD4"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Sociedad Portuaria de Santa Marta</w:t>
            </w:r>
          </w:p>
        </w:tc>
      </w:tr>
      <w:tr w:rsidR="00AE5204" w:rsidRPr="00AE5204" w14:paraId="10B3EC3B" w14:textId="77777777" w:rsidTr="00AE5204">
        <w:trPr>
          <w:trHeight w:val="587"/>
          <w:jc w:val="center"/>
        </w:trPr>
        <w:tc>
          <w:tcPr>
            <w:tcW w:w="1632" w:type="dxa"/>
            <w:vAlign w:val="center"/>
          </w:tcPr>
          <w:p w14:paraId="41C90DB0"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4</w:t>
            </w:r>
          </w:p>
        </w:tc>
        <w:tc>
          <w:tcPr>
            <w:tcW w:w="4442" w:type="dxa"/>
            <w:vAlign w:val="center"/>
          </w:tcPr>
          <w:p w14:paraId="591EE13E"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Sociedad Portuaria de Barranquilla</w:t>
            </w:r>
          </w:p>
        </w:tc>
      </w:tr>
      <w:tr w:rsidR="00AE5204" w:rsidRPr="00AE5204" w14:paraId="2BA1B7D2" w14:textId="77777777" w:rsidTr="00AE5204">
        <w:trPr>
          <w:trHeight w:val="600"/>
          <w:jc w:val="center"/>
        </w:trPr>
        <w:tc>
          <w:tcPr>
            <w:tcW w:w="1632" w:type="dxa"/>
            <w:vAlign w:val="center"/>
          </w:tcPr>
          <w:p w14:paraId="617A4BB4"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w:t>
            </w:r>
          </w:p>
        </w:tc>
        <w:tc>
          <w:tcPr>
            <w:tcW w:w="4442" w:type="dxa"/>
            <w:vAlign w:val="center"/>
          </w:tcPr>
          <w:p w14:paraId="2BB7220B" w14:textId="77777777" w:rsidR="00AE5204" w:rsidRPr="00AE5204" w:rsidRDefault="00AE5204" w:rsidP="00AE5204">
            <w:pPr>
              <w:spacing w:after="160" w:line="259" w:lineRule="auto"/>
              <w:jc w:val="center"/>
              <w:rPr>
                <w:rFonts w:asciiTheme="minorBidi" w:hAnsiTheme="minorBidi"/>
                <w:sz w:val="24"/>
                <w:szCs w:val="24"/>
              </w:rPr>
            </w:pPr>
            <w:r w:rsidRPr="00AE5204">
              <w:rPr>
                <w:rFonts w:asciiTheme="minorBidi" w:hAnsiTheme="minorBidi"/>
                <w:sz w:val="24"/>
                <w:szCs w:val="24"/>
              </w:rPr>
              <w:t>…</w:t>
            </w:r>
          </w:p>
        </w:tc>
      </w:tr>
    </w:tbl>
    <w:p w14:paraId="7615B320" w14:textId="77777777" w:rsidR="00AE5204" w:rsidRPr="00AE5204" w:rsidRDefault="00AE5204" w:rsidP="00AE5204">
      <w:pPr>
        <w:jc w:val="lowKashida"/>
        <w:rPr>
          <w:rFonts w:asciiTheme="minorBidi" w:hAnsiTheme="minorBidi"/>
          <w:sz w:val="24"/>
          <w:szCs w:val="24"/>
        </w:rPr>
      </w:pPr>
    </w:p>
    <w:p w14:paraId="3985C989" w14:textId="77777777" w:rsidR="00AE5204" w:rsidRPr="00AE5204" w:rsidRDefault="00AE5204" w:rsidP="00AE5204">
      <w:pPr>
        <w:jc w:val="lowKashida"/>
        <w:rPr>
          <w:rFonts w:asciiTheme="minorBidi" w:hAnsiTheme="minorBidi"/>
          <w:sz w:val="24"/>
          <w:szCs w:val="24"/>
        </w:rPr>
      </w:pPr>
      <w:r w:rsidRPr="00AE5204">
        <w:rPr>
          <w:rFonts w:asciiTheme="minorBidi" w:hAnsiTheme="minorBidi"/>
          <w:sz w:val="24"/>
          <w:szCs w:val="24"/>
        </w:rPr>
        <w:t xml:space="preserve">Ejemplo: El nombre del archivo correspondiente a Servicios específicos enviado por la Sociedad Portuaria ABC para febrero de 2003 debe ser: SERV01200302.TXT </w:t>
      </w:r>
    </w:p>
    <w:p w14:paraId="5C9170CC" w14:textId="77777777" w:rsidR="00AE5204" w:rsidRPr="00AE5204" w:rsidRDefault="00AE5204" w:rsidP="00AE5204">
      <w:pPr>
        <w:jc w:val="lowKashida"/>
        <w:rPr>
          <w:rFonts w:asciiTheme="minorBidi" w:hAnsiTheme="minorBidi"/>
          <w:sz w:val="24"/>
          <w:szCs w:val="24"/>
        </w:rPr>
      </w:pPr>
      <w:r w:rsidRPr="00AE5204">
        <w:rPr>
          <w:rFonts w:asciiTheme="minorBidi" w:hAnsiTheme="minorBidi"/>
          <w:sz w:val="24"/>
          <w:szCs w:val="24"/>
        </w:rPr>
        <w:lastRenderedPageBreak/>
        <w:t xml:space="preserve">Cada archivo contiene un número indeterminado de registros con varias columnas de información. Los registros deben estar separados por un carácter de fin de línea y las columnas separadas por coma (,). Las siguientes son las condiciones generales que deben cumplir estos archivos: </w:t>
      </w:r>
    </w:p>
    <w:p w14:paraId="52A12EC1" w14:textId="77777777" w:rsidR="00AE5204" w:rsidRPr="00AE5204" w:rsidRDefault="00AE5204" w:rsidP="00AE5204">
      <w:pPr>
        <w:jc w:val="lowKashida"/>
        <w:rPr>
          <w:rFonts w:asciiTheme="minorBidi" w:hAnsiTheme="minorBidi"/>
          <w:sz w:val="24"/>
          <w:szCs w:val="24"/>
        </w:rPr>
      </w:pPr>
      <w:r w:rsidRPr="00AE5204">
        <w:rPr>
          <w:rFonts w:asciiTheme="minorBidi" w:hAnsiTheme="minorBidi"/>
          <w:sz w:val="24"/>
          <w:szCs w:val="24"/>
        </w:rPr>
        <w:t xml:space="preserve">Ninguna columna puede contener coma (,) dentro de su contenido. </w:t>
      </w:r>
    </w:p>
    <w:p w14:paraId="0C8B8A7E" w14:textId="77777777" w:rsidR="00AE5204" w:rsidRPr="00AE5204" w:rsidRDefault="00AE5204" w:rsidP="00AE5204">
      <w:pPr>
        <w:jc w:val="lowKashida"/>
        <w:rPr>
          <w:rFonts w:asciiTheme="minorBidi" w:hAnsiTheme="minorBidi"/>
          <w:sz w:val="24"/>
          <w:szCs w:val="24"/>
        </w:rPr>
      </w:pPr>
      <w:r w:rsidRPr="00AE5204">
        <w:rPr>
          <w:rFonts w:asciiTheme="minorBidi" w:hAnsiTheme="minorBidi"/>
          <w:sz w:val="24"/>
          <w:szCs w:val="24"/>
        </w:rPr>
        <w:t xml:space="preserve">Aquellas columnas que representen valores numéricos no deben contener signo de miles ni millones, únicamente se permite el carácter punto (.) como separador de decimales; tampoco pueden tener el símbolo exponencial (formato científico). </w:t>
      </w:r>
    </w:p>
    <w:p w14:paraId="604CB839" w14:textId="77777777" w:rsidR="00AE5204" w:rsidRPr="00AE5204" w:rsidRDefault="00AE5204" w:rsidP="00AE5204">
      <w:pPr>
        <w:jc w:val="lowKashida"/>
        <w:rPr>
          <w:rFonts w:asciiTheme="minorBidi" w:hAnsiTheme="minorBidi"/>
          <w:sz w:val="24"/>
          <w:szCs w:val="24"/>
        </w:rPr>
      </w:pPr>
      <w:r w:rsidRPr="00AE5204">
        <w:rPr>
          <w:rFonts w:asciiTheme="minorBidi" w:hAnsiTheme="minorBidi"/>
          <w:sz w:val="24"/>
          <w:szCs w:val="24"/>
        </w:rPr>
        <w:t>En el caso en que el valor especificado sea negativo este debe especificarse con el signo menos</w:t>
      </w:r>
      <w:proofErr w:type="gramStart"/>
      <w:r w:rsidRPr="00AE5204">
        <w:rPr>
          <w:rFonts w:asciiTheme="minorBidi" w:hAnsiTheme="minorBidi"/>
          <w:sz w:val="24"/>
          <w:szCs w:val="24"/>
        </w:rPr>
        <w:t xml:space="preserve">   (</w:t>
      </w:r>
      <w:proofErr w:type="gramEnd"/>
      <w:r w:rsidRPr="00AE5204">
        <w:rPr>
          <w:rFonts w:asciiTheme="minorBidi" w:hAnsiTheme="minorBidi"/>
          <w:sz w:val="24"/>
          <w:szCs w:val="24"/>
        </w:rPr>
        <w:t xml:space="preserve">-) antecediendo el valor. </w:t>
      </w:r>
    </w:p>
    <w:p w14:paraId="7A44423D" w14:textId="77777777" w:rsidR="00AE5204" w:rsidRPr="00AE5204" w:rsidRDefault="00AE5204" w:rsidP="00AE5204">
      <w:pPr>
        <w:jc w:val="lowKashida"/>
        <w:rPr>
          <w:rFonts w:asciiTheme="minorBidi" w:hAnsiTheme="minorBidi"/>
          <w:sz w:val="24"/>
          <w:szCs w:val="24"/>
        </w:rPr>
      </w:pPr>
      <w:r w:rsidRPr="00AE5204">
        <w:rPr>
          <w:rFonts w:asciiTheme="minorBidi" w:hAnsiTheme="minorBidi"/>
          <w:sz w:val="24"/>
          <w:szCs w:val="24"/>
        </w:rPr>
        <w:t xml:space="preserve">Los campos monetarios no pueden contener el signo $. </w:t>
      </w:r>
    </w:p>
    <w:p w14:paraId="5D652CAF" w14:textId="6BBA0B9E" w:rsidR="00AE5204" w:rsidRPr="00AE5204" w:rsidRDefault="00AE5204" w:rsidP="00AE5204">
      <w:pPr>
        <w:jc w:val="lowKashida"/>
        <w:rPr>
          <w:rFonts w:asciiTheme="minorBidi" w:hAnsiTheme="minorBidi"/>
          <w:sz w:val="24"/>
          <w:szCs w:val="24"/>
        </w:rPr>
      </w:pPr>
      <w:r w:rsidRPr="00AE5204">
        <w:rPr>
          <w:rFonts w:asciiTheme="minorBidi" w:hAnsiTheme="minorBidi"/>
          <w:sz w:val="24"/>
          <w:szCs w:val="24"/>
        </w:rPr>
        <w:t>El formato requerido para los campos de período es: AAAA/MM donde AAAA representa el año y MM representa el mes.</w:t>
      </w:r>
    </w:p>
    <w:p w14:paraId="406664EB" w14:textId="6CEE8060" w:rsidR="00853F7B" w:rsidRDefault="00853F7B" w:rsidP="009B371C">
      <w:pPr>
        <w:pStyle w:val="Ttulo3"/>
        <w:numPr>
          <w:ilvl w:val="3"/>
          <w:numId w:val="20"/>
        </w:numPr>
        <w:rPr>
          <w:lang w:val="pt-BR"/>
        </w:rPr>
      </w:pPr>
      <w:bookmarkStart w:id="85" w:name="_Toc226379213"/>
      <w:r w:rsidRPr="00853F7B">
        <w:rPr>
          <w:lang w:val="pt-BR"/>
        </w:rPr>
        <w:t>ACTIVIDADES</w:t>
      </w:r>
      <w:bookmarkEnd w:id="85"/>
    </w:p>
    <w:p w14:paraId="784A4929" w14:textId="77777777" w:rsidR="008A5313" w:rsidRDefault="008A5313" w:rsidP="008A5313">
      <w:pPr>
        <w:rPr>
          <w:lang w:val="pt-BR"/>
        </w:rPr>
      </w:pPr>
    </w:p>
    <w:p w14:paraId="209A03D9" w14:textId="77777777" w:rsidR="008A5313" w:rsidRPr="008A5313" w:rsidRDefault="008A5313" w:rsidP="008A5313">
      <w:pPr>
        <w:jc w:val="lowKashida"/>
        <w:rPr>
          <w:rFonts w:asciiTheme="minorBidi" w:hAnsiTheme="minorBidi"/>
          <w:sz w:val="24"/>
          <w:szCs w:val="24"/>
        </w:rPr>
      </w:pPr>
      <w:r w:rsidRPr="008A5313">
        <w:rPr>
          <w:rFonts w:asciiTheme="minorBidi" w:hAnsiTheme="minorBidi"/>
          <w:sz w:val="24"/>
          <w:szCs w:val="24"/>
        </w:rPr>
        <w:t>Información sobre los costos de las actividades del puerto.</w:t>
      </w:r>
    </w:p>
    <w:p w14:paraId="4F925BD2" w14:textId="41ED1715" w:rsidR="008A5313" w:rsidRPr="00D75796" w:rsidRDefault="008A5313" w:rsidP="008A5313">
      <w:pPr>
        <w:pStyle w:val="Descripcin"/>
      </w:pPr>
      <w:bookmarkStart w:id="86" w:name="_Toc225512810"/>
      <w:r>
        <w:t xml:space="preserve">Tabla </w:t>
      </w:r>
      <w:r>
        <w:fldChar w:fldCharType="begin"/>
      </w:r>
      <w:r>
        <w:instrText xml:space="preserve"> SEQ Tabla \* ARABIC </w:instrText>
      </w:r>
      <w:r>
        <w:fldChar w:fldCharType="separate"/>
      </w:r>
      <w:r w:rsidR="00882195">
        <w:t>13</w:t>
      </w:r>
      <w:r>
        <w:fldChar w:fldCharType="end"/>
      </w:r>
      <w:r w:rsidRPr="00D75796">
        <w:t xml:space="preserve"> Actividades</w:t>
      </w:r>
      <w:bookmarkEnd w:id="86"/>
    </w:p>
    <w:tbl>
      <w:tblPr>
        <w:tblStyle w:val="Tablaconcuadrcula"/>
        <w:tblW w:w="0" w:type="auto"/>
        <w:jc w:val="center"/>
        <w:tblLayout w:type="fixed"/>
        <w:tblLook w:val="04A0" w:firstRow="1" w:lastRow="0" w:firstColumn="1" w:lastColumn="0" w:noHBand="0" w:noVBand="1"/>
      </w:tblPr>
      <w:tblGrid>
        <w:gridCol w:w="1080"/>
        <w:gridCol w:w="4770"/>
        <w:gridCol w:w="1885"/>
        <w:gridCol w:w="1260"/>
      </w:tblGrid>
      <w:tr w:rsidR="008A5313" w:rsidRPr="008A5313" w14:paraId="2B77EA77" w14:textId="77777777" w:rsidTr="008A5313">
        <w:trPr>
          <w:trHeight w:val="351"/>
          <w:jc w:val="center"/>
        </w:trPr>
        <w:tc>
          <w:tcPr>
            <w:tcW w:w="1080" w:type="dxa"/>
            <w:shd w:val="clear" w:color="auto" w:fill="D0CECE" w:themeFill="background2" w:themeFillShade="E6"/>
            <w:vAlign w:val="center"/>
          </w:tcPr>
          <w:p w14:paraId="3CD965C6" w14:textId="77777777" w:rsidR="008A5313" w:rsidRPr="008A5313" w:rsidRDefault="008A5313" w:rsidP="008A5313">
            <w:pPr>
              <w:spacing w:after="160" w:line="259" w:lineRule="auto"/>
              <w:jc w:val="center"/>
              <w:rPr>
                <w:rFonts w:asciiTheme="minorBidi" w:hAnsiTheme="minorBidi"/>
                <w:b/>
                <w:bCs/>
                <w:sz w:val="24"/>
                <w:szCs w:val="24"/>
              </w:rPr>
            </w:pPr>
            <w:r w:rsidRPr="008A5313">
              <w:rPr>
                <w:rFonts w:asciiTheme="minorBidi" w:hAnsiTheme="minorBidi"/>
                <w:b/>
                <w:bCs/>
                <w:sz w:val="24"/>
                <w:szCs w:val="24"/>
              </w:rPr>
              <w:t>Campo</w:t>
            </w:r>
          </w:p>
        </w:tc>
        <w:tc>
          <w:tcPr>
            <w:tcW w:w="4770" w:type="dxa"/>
            <w:shd w:val="clear" w:color="auto" w:fill="D0CECE" w:themeFill="background2" w:themeFillShade="E6"/>
            <w:vAlign w:val="center"/>
          </w:tcPr>
          <w:p w14:paraId="7B2238A3" w14:textId="77777777" w:rsidR="008A5313" w:rsidRPr="008A5313" w:rsidRDefault="008A5313" w:rsidP="008A5313">
            <w:pPr>
              <w:spacing w:after="160" w:line="259" w:lineRule="auto"/>
              <w:jc w:val="center"/>
              <w:rPr>
                <w:rFonts w:asciiTheme="minorBidi" w:hAnsiTheme="minorBidi"/>
                <w:b/>
                <w:bCs/>
                <w:sz w:val="24"/>
                <w:szCs w:val="24"/>
              </w:rPr>
            </w:pPr>
            <w:r w:rsidRPr="008A5313">
              <w:rPr>
                <w:rFonts w:asciiTheme="minorBidi" w:hAnsiTheme="minorBidi"/>
                <w:b/>
                <w:bCs/>
                <w:sz w:val="24"/>
                <w:szCs w:val="24"/>
              </w:rPr>
              <w:t>Descripción</w:t>
            </w:r>
          </w:p>
        </w:tc>
        <w:tc>
          <w:tcPr>
            <w:tcW w:w="1885" w:type="dxa"/>
            <w:shd w:val="clear" w:color="auto" w:fill="D0CECE" w:themeFill="background2" w:themeFillShade="E6"/>
            <w:vAlign w:val="center"/>
          </w:tcPr>
          <w:p w14:paraId="6AE3D201" w14:textId="77777777" w:rsidR="008A5313" w:rsidRPr="008A5313" w:rsidRDefault="008A5313" w:rsidP="008A5313">
            <w:pPr>
              <w:spacing w:after="160" w:line="259" w:lineRule="auto"/>
              <w:jc w:val="center"/>
              <w:rPr>
                <w:rFonts w:asciiTheme="minorBidi" w:hAnsiTheme="minorBidi"/>
                <w:b/>
                <w:bCs/>
                <w:sz w:val="24"/>
                <w:szCs w:val="24"/>
              </w:rPr>
            </w:pPr>
            <w:r w:rsidRPr="008A5313">
              <w:rPr>
                <w:rFonts w:asciiTheme="minorBidi" w:hAnsiTheme="minorBidi"/>
                <w:b/>
                <w:bCs/>
                <w:sz w:val="24"/>
                <w:szCs w:val="24"/>
              </w:rPr>
              <w:t>Tipo de Dato</w:t>
            </w:r>
          </w:p>
        </w:tc>
        <w:tc>
          <w:tcPr>
            <w:tcW w:w="1260" w:type="dxa"/>
            <w:shd w:val="clear" w:color="auto" w:fill="D0CECE" w:themeFill="background2" w:themeFillShade="E6"/>
            <w:vAlign w:val="center"/>
          </w:tcPr>
          <w:p w14:paraId="40FC55E4" w14:textId="77777777" w:rsidR="008A5313" w:rsidRPr="008A5313" w:rsidRDefault="008A5313" w:rsidP="008A5313">
            <w:pPr>
              <w:spacing w:after="160" w:line="259" w:lineRule="auto"/>
              <w:jc w:val="center"/>
              <w:rPr>
                <w:rFonts w:asciiTheme="minorBidi" w:hAnsiTheme="minorBidi"/>
                <w:b/>
                <w:bCs/>
                <w:sz w:val="24"/>
                <w:szCs w:val="24"/>
              </w:rPr>
            </w:pPr>
            <w:r w:rsidRPr="008A5313">
              <w:rPr>
                <w:rFonts w:asciiTheme="minorBidi" w:hAnsiTheme="minorBidi"/>
                <w:b/>
                <w:bCs/>
                <w:sz w:val="24"/>
                <w:szCs w:val="24"/>
              </w:rPr>
              <w:t>Longitud</w:t>
            </w:r>
          </w:p>
        </w:tc>
      </w:tr>
      <w:tr w:rsidR="008A5313" w:rsidRPr="008A5313" w14:paraId="46CFE266" w14:textId="77777777" w:rsidTr="009B371C">
        <w:trPr>
          <w:trHeight w:val="60"/>
          <w:jc w:val="center"/>
        </w:trPr>
        <w:tc>
          <w:tcPr>
            <w:tcW w:w="1080" w:type="dxa"/>
            <w:vAlign w:val="center"/>
          </w:tcPr>
          <w:p w14:paraId="326A9A84"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w:t>
            </w:r>
          </w:p>
        </w:tc>
        <w:tc>
          <w:tcPr>
            <w:tcW w:w="4770" w:type="dxa"/>
            <w:vAlign w:val="center"/>
          </w:tcPr>
          <w:p w14:paraId="3EB69823"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Código Sociedad Portuaria</w:t>
            </w:r>
          </w:p>
        </w:tc>
        <w:tc>
          <w:tcPr>
            <w:tcW w:w="1885" w:type="dxa"/>
            <w:vAlign w:val="center"/>
          </w:tcPr>
          <w:p w14:paraId="7DF75CEA"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Numérico</w:t>
            </w:r>
          </w:p>
        </w:tc>
        <w:tc>
          <w:tcPr>
            <w:tcW w:w="1260" w:type="dxa"/>
            <w:vAlign w:val="center"/>
          </w:tcPr>
          <w:p w14:paraId="15B473EC"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4</w:t>
            </w:r>
          </w:p>
        </w:tc>
      </w:tr>
      <w:tr w:rsidR="008A5313" w:rsidRPr="008A5313" w14:paraId="2F965246" w14:textId="77777777" w:rsidTr="008A5313">
        <w:trPr>
          <w:trHeight w:val="369"/>
          <w:jc w:val="center"/>
        </w:trPr>
        <w:tc>
          <w:tcPr>
            <w:tcW w:w="1080" w:type="dxa"/>
            <w:vAlign w:val="center"/>
          </w:tcPr>
          <w:p w14:paraId="302D4FB4"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2</w:t>
            </w:r>
          </w:p>
        </w:tc>
        <w:tc>
          <w:tcPr>
            <w:tcW w:w="4770" w:type="dxa"/>
            <w:vAlign w:val="center"/>
          </w:tcPr>
          <w:p w14:paraId="55576E67"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Código de Actividad</w:t>
            </w:r>
          </w:p>
        </w:tc>
        <w:tc>
          <w:tcPr>
            <w:tcW w:w="1885" w:type="dxa"/>
            <w:vAlign w:val="center"/>
          </w:tcPr>
          <w:p w14:paraId="1633403C"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Alfanumérico</w:t>
            </w:r>
          </w:p>
        </w:tc>
        <w:tc>
          <w:tcPr>
            <w:tcW w:w="1260" w:type="dxa"/>
            <w:vAlign w:val="center"/>
          </w:tcPr>
          <w:p w14:paraId="4733F6F8"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10</w:t>
            </w:r>
          </w:p>
        </w:tc>
      </w:tr>
      <w:tr w:rsidR="008A5313" w:rsidRPr="008A5313" w14:paraId="7F7863C3" w14:textId="77777777" w:rsidTr="008A5313">
        <w:trPr>
          <w:trHeight w:val="324"/>
          <w:jc w:val="center"/>
        </w:trPr>
        <w:tc>
          <w:tcPr>
            <w:tcW w:w="1080" w:type="dxa"/>
            <w:vAlign w:val="center"/>
          </w:tcPr>
          <w:p w14:paraId="34DF1A87"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3</w:t>
            </w:r>
          </w:p>
        </w:tc>
        <w:tc>
          <w:tcPr>
            <w:tcW w:w="4770" w:type="dxa"/>
            <w:vAlign w:val="center"/>
          </w:tcPr>
          <w:p w14:paraId="6E097160"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Nombre de la Actividad</w:t>
            </w:r>
          </w:p>
        </w:tc>
        <w:tc>
          <w:tcPr>
            <w:tcW w:w="1885" w:type="dxa"/>
            <w:vAlign w:val="center"/>
          </w:tcPr>
          <w:p w14:paraId="7B4F62E3"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Alfanumérico</w:t>
            </w:r>
          </w:p>
        </w:tc>
        <w:tc>
          <w:tcPr>
            <w:tcW w:w="1260" w:type="dxa"/>
            <w:vAlign w:val="center"/>
          </w:tcPr>
          <w:p w14:paraId="2F9197C6"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100</w:t>
            </w:r>
          </w:p>
        </w:tc>
      </w:tr>
      <w:tr w:rsidR="008A5313" w:rsidRPr="008A5313" w14:paraId="68574C0B" w14:textId="77777777" w:rsidTr="008A5313">
        <w:trPr>
          <w:trHeight w:val="387"/>
          <w:jc w:val="center"/>
        </w:trPr>
        <w:tc>
          <w:tcPr>
            <w:tcW w:w="1080" w:type="dxa"/>
            <w:vAlign w:val="center"/>
          </w:tcPr>
          <w:p w14:paraId="48983211"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4</w:t>
            </w:r>
          </w:p>
        </w:tc>
        <w:tc>
          <w:tcPr>
            <w:tcW w:w="4770" w:type="dxa"/>
            <w:vAlign w:val="center"/>
          </w:tcPr>
          <w:p w14:paraId="11C58454"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Periodo</w:t>
            </w:r>
            <w:r w:rsidRPr="008A5313">
              <w:rPr>
                <w:rFonts w:asciiTheme="minorBidi" w:hAnsiTheme="minorBidi"/>
                <w:sz w:val="24"/>
                <w:szCs w:val="24"/>
              </w:rPr>
              <w:br/>
              <w:t>(DD/MM/YYYY)</w:t>
            </w:r>
          </w:p>
        </w:tc>
        <w:tc>
          <w:tcPr>
            <w:tcW w:w="1885" w:type="dxa"/>
            <w:vAlign w:val="center"/>
          </w:tcPr>
          <w:p w14:paraId="61724F4C"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Alfanumérico</w:t>
            </w:r>
          </w:p>
        </w:tc>
        <w:tc>
          <w:tcPr>
            <w:tcW w:w="1260" w:type="dxa"/>
            <w:vAlign w:val="center"/>
          </w:tcPr>
          <w:p w14:paraId="79590D11"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7</w:t>
            </w:r>
          </w:p>
        </w:tc>
      </w:tr>
      <w:tr w:rsidR="008A5313" w:rsidRPr="008A5313" w14:paraId="5E228269" w14:textId="77777777" w:rsidTr="008A5313">
        <w:trPr>
          <w:trHeight w:val="342"/>
          <w:jc w:val="center"/>
        </w:trPr>
        <w:tc>
          <w:tcPr>
            <w:tcW w:w="1080" w:type="dxa"/>
            <w:vAlign w:val="center"/>
          </w:tcPr>
          <w:p w14:paraId="780D4066"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5</w:t>
            </w:r>
          </w:p>
        </w:tc>
        <w:tc>
          <w:tcPr>
            <w:tcW w:w="4770" w:type="dxa"/>
            <w:vAlign w:val="center"/>
          </w:tcPr>
          <w:p w14:paraId="2F6C734E"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Gastos Operacionales de Administración por Actividad</w:t>
            </w:r>
          </w:p>
        </w:tc>
        <w:tc>
          <w:tcPr>
            <w:tcW w:w="1885" w:type="dxa"/>
            <w:vAlign w:val="center"/>
          </w:tcPr>
          <w:p w14:paraId="6E9040B0"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Numérico</w:t>
            </w:r>
          </w:p>
        </w:tc>
        <w:tc>
          <w:tcPr>
            <w:tcW w:w="1260" w:type="dxa"/>
            <w:vAlign w:val="center"/>
          </w:tcPr>
          <w:p w14:paraId="2F0E9979"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18</w:t>
            </w:r>
          </w:p>
        </w:tc>
      </w:tr>
      <w:tr w:rsidR="008A5313" w:rsidRPr="008A5313" w14:paraId="3DEE0DB8" w14:textId="77777777" w:rsidTr="008A5313">
        <w:trPr>
          <w:trHeight w:val="396"/>
          <w:jc w:val="center"/>
        </w:trPr>
        <w:tc>
          <w:tcPr>
            <w:tcW w:w="1080" w:type="dxa"/>
            <w:vAlign w:val="center"/>
          </w:tcPr>
          <w:p w14:paraId="6CF1CC9C"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6</w:t>
            </w:r>
          </w:p>
        </w:tc>
        <w:tc>
          <w:tcPr>
            <w:tcW w:w="4770" w:type="dxa"/>
            <w:vAlign w:val="center"/>
          </w:tcPr>
          <w:p w14:paraId="13436E0B"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Gastos Operacionales de Venta por Actividad</w:t>
            </w:r>
          </w:p>
        </w:tc>
        <w:tc>
          <w:tcPr>
            <w:tcW w:w="1885" w:type="dxa"/>
            <w:vAlign w:val="center"/>
          </w:tcPr>
          <w:p w14:paraId="1CE148BB"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Numérico</w:t>
            </w:r>
          </w:p>
        </w:tc>
        <w:tc>
          <w:tcPr>
            <w:tcW w:w="1260" w:type="dxa"/>
            <w:vAlign w:val="center"/>
          </w:tcPr>
          <w:p w14:paraId="09AFF246"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18</w:t>
            </w:r>
          </w:p>
        </w:tc>
      </w:tr>
      <w:tr w:rsidR="008A5313" w:rsidRPr="008A5313" w14:paraId="6835A824" w14:textId="77777777" w:rsidTr="008A5313">
        <w:trPr>
          <w:trHeight w:val="171"/>
          <w:jc w:val="center"/>
        </w:trPr>
        <w:tc>
          <w:tcPr>
            <w:tcW w:w="1080" w:type="dxa"/>
            <w:vAlign w:val="center"/>
          </w:tcPr>
          <w:p w14:paraId="70911EB6"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7</w:t>
            </w:r>
          </w:p>
        </w:tc>
        <w:tc>
          <w:tcPr>
            <w:tcW w:w="4770" w:type="dxa"/>
            <w:vAlign w:val="center"/>
          </w:tcPr>
          <w:p w14:paraId="0A542847"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Costos de prestación del servicio por Actividad</w:t>
            </w:r>
          </w:p>
        </w:tc>
        <w:tc>
          <w:tcPr>
            <w:tcW w:w="1885" w:type="dxa"/>
            <w:vAlign w:val="center"/>
          </w:tcPr>
          <w:p w14:paraId="5999DE85"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Numérico</w:t>
            </w:r>
          </w:p>
        </w:tc>
        <w:tc>
          <w:tcPr>
            <w:tcW w:w="1260" w:type="dxa"/>
            <w:vAlign w:val="center"/>
          </w:tcPr>
          <w:p w14:paraId="7EFA6D07"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18</w:t>
            </w:r>
          </w:p>
        </w:tc>
      </w:tr>
    </w:tbl>
    <w:p w14:paraId="7819AEEE" w14:textId="77777777" w:rsidR="008A5313" w:rsidRDefault="008A5313" w:rsidP="008A5313">
      <w:pPr>
        <w:jc w:val="lowKashida"/>
        <w:rPr>
          <w:rFonts w:asciiTheme="minorBidi" w:hAnsiTheme="minorBidi"/>
          <w:sz w:val="24"/>
          <w:szCs w:val="24"/>
        </w:rPr>
      </w:pPr>
    </w:p>
    <w:p w14:paraId="632C9310" w14:textId="4012B38A" w:rsidR="008A5313" w:rsidRPr="008A5313" w:rsidRDefault="008A5313" w:rsidP="008A5313">
      <w:pPr>
        <w:jc w:val="lowKashida"/>
        <w:rPr>
          <w:rFonts w:asciiTheme="minorBidi" w:hAnsiTheme="minorBidi"/>
          <w:sz w:val="24"/>
          <w:szCs w:val="24"/>
        </w:rPr>
      </w:pPr>
      <w:r w:rsidRPr="008A5313">
        <w:rPr>
          <w:rFonts w:asciiTheme="minorBidi" w:hAnsiTheme="minorBidi"/>
          <w:sz w:val="24"/>
          <w:szCs w:val="24"/>
        </w:rPr>
        <w:t>El campo 7: Este campo debe tener un valor si la Sociedad Portuaria registra parte de su gasto a través de la cuenta 61 (Costos de la prestación del servicio), de lo contrario debería contener 0.</w:t>
      </w:r>
    </w:p>
    <w:p w14:paraId="333A6F1A" w14:textId="40425FA0" w:rsidR="00853F7B" w:rsidRDefault="00853F7B" w:rsidP="009B371C">
      <w:pPr>
        <w:pStyle w:val="Ttulo3"/>
        <w:numPr>
          <w:ilvl w:val="3"/>
          <w:numId w:val="20"/>
        </w:numPr>
        <w:rPr>
          <w:lang w:val="pt-BR"/>
        </w:rPr>
      </w:pPr>
      <w:bookmarkStart w:id="87" w:name="_Toc226379214"/>
      <w:r w:rsidRPr="00853F7B">
        <w:rPr>
          <w:lang w:val="pt-BR"/>
        </w:rPr>
        <w:t>ÁREAS FUNCIONALES</w:t>
      </w:r>
      <w:bookmarkEnd w:id="87"/>
    </w:p>
    <w:p w14:paraId="1A6AD631" w14:textId="77777777" w:rsidR="008A5313" w:rsidRDefault="008A5313" w:rsidP="008A5313">
      <w:pPr>
        <w:rPr>
          <w:lang w:val="pt-BR"/>
        </w:rPr>
      </w:pPr>
    </w:p>
    <w:p w14:paraId="7C3F3E82" w14:textId="283C5967" w:rsidR="008A5313" w:rsidRPr="008A5313" w:rsidRDefault="008A5313" w:rsidP="008A5313">
      <w:pPr>
        <w:jc w:val="lowKashida"/>
        <w:rPr>
          <w:rFonts w:asciiTheme="minorBidi" w:hAnsiTheme="minorBidi"/>
          <w:sz w:val="24"/>
          <w:szCs w:val="24"/>
        </w:rPr>
      </w:pPr>
      <w:r w:rsidRPr="008A5313">
        <w:rPr>
          <w:rFonts w:asciiTheme="minorBidi" w:hAnsiTheme="minorBidi"/>
          <w:sz w:val="24"/>
          <w:szCs w:val="24"/>
        </w:rPr>
        <w:t xml:space="preserve">Esta tabla nos mostrará información sobre el costo de las áreas o dependencias funcionales del puerto. El archivo debe tener los campos mostrados en la </w:t>
      </w:r>
      <w:r w:rsidRPr="008A5313">
        <w:rPr>
          <w:rFonts w:asciiTheme="minorBidi" w:hAnsiTheme="minorBidi"/>
          <w:sz w:val="24"/>
          <w:szCs w:val="24"/>
        </w:rPr>
        <w:fldChar w:fldCharType="begin"/>
      </w:r>
      <w:r w:rsidRPr="008A5313">
        <w:rPr>
          <w:rFonts w:asciiTheme="minorBidi" w:hAnsiTheme="minorBidi"/>
          <w:sz w:val="24"/>
          <w:szCs w:val="24"/>
        </w:rPr>
        <w:instrText xml:space="preserve"> REF _Ref224918647 \h </w:instrText>
      </w:r>
      <w:r>
        <w:rPr>
          <w:rFonts w:asciiTheme="minorBidi" w:hAnsiTheme="minorBidi"/>
          <w:sz w:val="24"/>
          <w:szCs w:val="24"/>
        </w:rPr>
        <w:instrText xml:space="preserve"> \* MERGEFORMAT </w:instrText>
      </w:r>
      <w:r w:rsidRPr="008A5313">
        <w:rPr>
          <w:rFonts w:asciiTheme="minorBidi" w:hAnsiTheme="minorBidi"/>
          <w:sz w:val="24"/>
          <w:szCs w:val="24"/>
        </w:rPr>
      </w:r>
      <w:r w:rsidRPr="008A5313">
        <w:rPr>
          <w:rFonts w:asciiTheme="minorBidi" w:hAnsiTheme="minorBidi"/>
          <w:sz w:val="24"/>
          <w:szCs w:val="24"/>
        </w:rPr>
        <w:fldChar w:fldCharType="separate"/>
      </w:r>
      <w:r w:rsidR="00882195" w:rsidRPr="00882195">
        <w:rPr>
          <w:rFonts w:asciiTheme="minorBidi" w:hAnsiTheme="minorBidi"/>
          <w:sz w:val="24"/>
          <w:szCs w:val="24"/>
        </w:rPr>
        <w:t>Tabla 14</w:t>
      </w:r>
      <w:r w:rsidRPr="008A5313">
        <w:rPr>
          <w:rFonts w:asciiTheme="minorBidi" w:hAnsiTheme="minorBidi"/>
          <w:sz w:val="24"/>
          <w:szCs w:val="24"/>
        </w:rPr>
        <w:fldChar w:fldCharType="end"/>
      </w:r>
    </w:p>
    <w:p w14:paraId="49AABE7F" w14:textId="755FD369" w:rsidR="008A5313" w:rsidRPr="00D75796" w:rsidRDefault="008A5313" w:rsidP="008A5313">
      <w:pPr>
        <w:pStyle w:val="Descripcin"/>
      </w:pPr>
      <w:bookmarkStart w:id="88" w:name="_Ref224918647"/>
      <w:bookmarkStart w:id="89" w:name="_Toc225512811"/>
      <w:r>
        <w:t xml:space="preserve">Tabla </w:t>
      </w:r>
      <w:r>
        <w:fldChar w:fldCharType="begin"/>
      </w:r>
      <w:r>
        <w:instrText xml:space="preserve"> SEQ Tabla \* ARABIC </w:instrText>
      </w:r>
      <w:r>
        <w:fldChar w:fldCharType="separate"/>
      </w:r>
      <w:r w:rsidR="00882195">
        <w:t>14</w:t>
      </w:r>
      <w:r>
        <w:fldChar w:fldCharType="end"/>
      </w:r>
      <w:bookmarkEnd w:id="88"/>
      <w:r w:rsidRPr="00D75796">
        <w:t xml:space="preserve"> Áreas Funcionales</w:t>
      </w:r>
      <w:bookmarkEnd w:id="89"/>
    </w:p>
    <w:tbl>
      <w:tblPr>
        <w:tblStyle w:val="Tablaconcuadrcula"/>
        <w:tblW w:w="0" w:type="auto"/>
        <w:jc w:val="center"/>
        <w:tblLayout w:type="fixed"/>
        <w:tblLook w:val="04A0" w:firstRow="1" w:lastRow="0" w:firstColumn="1" w:lastColumn="0" w:noHBand="0" w:noVBand="1"/>
      </w:tblPr>
      <w:tblGrid>
        <w:gridCol w:w="1075"/>
        <w:gridCol w:w="4775"/>
        <w:gridCol w:w="1795"/>
        <w:gridCol w:w="1350"/>
      </w:tblGrid>
      <w:tr w:rsidR="008A5313" w:rsidRPr="008A5313" w14:paraId="71406079" w14:textId="77777777" w:rsidTr="008A5313">
        <w:trPr>
          <w:trHeight w:val="351"/>
          <w:jc w:val="center"/>
        </w:trPr>
        <w:tc>
          <w:tcPr>
            <w:tcW w:w="1075" w:type="dxa"/>
            <w:shd w:val="clear" w:color="auto" w:fill="D0CECE" w:themeFill="background2" w:themeFillShade="E6"/>
            <w:vAlign w:val="center"/>
          </w:tcPr>
          <w:p w14:paraId="365AED99" w14:textId="77777777" w:rsidR="008A5313" w:rsidRPr="008A5313" w:rsidRDefault="008A5313" w:rsidP="008A5313">
            <w:pPr>
              <w:spacing w:after="160" w:line="259" w:lineRule="auto"/>
              <w:jc w:val="center"/>
              <w:rPr>
                <w:rFonts w:asciiTheme="minorBidi" w:hAnsiTheme="minorBidi"/>
                <w:b/>
                <w:bCs/>
                <w:sz w:val="24"/>
                <w:szCs w:val="24"/>
              </w:rPr>
            </w:pPr>
            <w:r w:rsidRPr="008A5313">
              <w:rPr>
                <w:rFonts w:asciiTheme="minorBidi" w:hAnsiTheme="minorBidi"/>
                <w:b/>
                <w:bCs/>
                <w:sz w:val="24"/>
                <w:szCs w:val="24"/>
              </w:rPr>
              <w:t>Campo</w:t>
            </w:r>
          </w:p>
        </w:tc>
        <w:tc>
          <w:tcPr>
            <w:tcW w:w="4775" w:type="dxa"/>
            <w:shd w:val="clear" w:color="auto" w:fill="D0CECE" w:themeFill="background2" w:themeFillShade="E6"/>
            <w:vAlign w:val="center"/>
          </w:tcPr>
          <w:p w14:paraId="5959C9CB" w14:textId="77777777" w:rsidR="008A5313" w:rsidRPr="008A5313" w:rsidRDefault="008A5313" w:rsidP="008A5313">
            <w:pPr>
              <w:spacing w:after="160" w:line="259" w:lineRule="auto"/>
              <w:jc w:val="center"/>
              <w:rPr>
                <w:rFonts w:asciiTheme="minorBidi" w:hAnsiTheme="minorBidi"/>
                <w:b/>
                <w:bCs/>
                <w:sz w:val="24"/>
                <w:szCs w:val="24"/>
              </w:rPr>
            </w:pPr>
            <w:r w:rsidRPr="008A5313">
              <w:rPr>
                <w:rFonts w:asciiTheme="minorBidi" w:hAnsiTheme="minorBidi"/>
                <w:b/>
                <w:bCs/>
                <w:sz w:val="24"/>
                <w:szCs w:val="24"/>
              </w:rPr>
              <w:t>Descripción</w:t>
            </w:r>
          </w:p>
        </w:tc>
        <w:tc>
          <w:tcPr>
            <w:tcW w:w="1795" w:type="dxa"/>
            <w:shd w:val="clear" w:color="auto" w:fill="D0CECE" w:themeFill="background2" w:themeFillShade="E6"/>
            <w:vAlign w:val="center"/>
          </w:tcPr>
          <w:p w14:paraId="649F47F6" w14:textId="77777777" w:rsidR="008A5313" w:rsidRPr="008A5313" w:rsidRDefault="008A5313" w:rsidP="008A5313">
            <w:pPr>
              <w:spacing w:after="160" w:line="259" w:lineRule="auto"/>
              <w:jc w:val="center"/>
              <w:rPr>
                <w:rFonts w:asciiTheme="minorBidi" w:hAnsiTheme="minorBidi"/>
                <w:b/>
                <w:bCs/>
                <w:sz w:val="24"/>
                <w:szCs w:val="24"/>
              </w:rPr>
            </w:pPr>
            <w:r w:rsidRPr="008A5313">
              <w:rPr>
                <w:rFonts w:asciiTheme="minorBidi" w:hAnsiTheme="minorBidi"/>
                <w:b/>
                <w:bCs/>
                <w:sz w:val="24"/>
                <w:szCs w:val="24"/>
              </w:rPr>
              <w:t>Tipo de Dato</w:t>
            </w:r>
          </w:p>
        </w:tc>
        <w:tc>
          <w:tcPr>
            <w:tcW w:w="1350" w:type="dxa"/>
            <w:shd w:val="clear" w:color="auto" w:fill="D0CECE" w:themeFill="background2" w:themeFillShade="E6"/>
            <w:vAlign w:val="center"/>
          </w:tcPr>
          <w:p w14:paraId="4D9892B1" w14:textId="77777777" w:rsidR="008A5313" w:rsidRPr="008A5313" w:rsidRDefault="008A5313" w:rsidP="008A5313">
            <w:pPr>
              <w:spacing w:after="160" w:line="259" w:lineRule="auto"/>
              <w:jc w:val="center"/>
              <w:rPr>
                <w:rFonts w:asciiTheme="minorBidi" w:hAnsiTheme="minorBidi"/>
                <w:b/>
                <w:bCs/>
                <w:sz w:val="24"/>
                <w:szCs w:val="24"/>
              </w:rPr>
            </w:pPr>
            <w:r w:rsidRPr="008A5313">
              <w:rPr>
                <w:rFonts w:asciiTheme="minorBidi" w:hAnsiTheme="minorBidi"/>
                <w:b/>
                <w:bCs/>
                <w:sz w:val="24"/>
                <w:szCs w:val="24"/>
              </w:rPr>
              <w:t>Longitud</w:t>
            </w:r>
          </w:p>
        </w:tc>
      </w:tr>
      <w:tr w:rsidR="008A5313" w:rsidRPr="008A5313" w14:paraId="542D419B" w14:textId="77777777" w:rsidTr="008A5313">
        <w:trPr>
          <w:trHeight w:val="666"/>
          <w:jc w:val="center"/>
        </w:trPr>
        <w:tc>
          <w:tcPr>
            <w:tcW w:w="1075" w:type="dxa"/>
            <w:vAlign w:val="center"/>
          </w:tcPr>
          <w:p w14:paraId="4DC1E96F"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w:t>
            </w:r>
          </w:p>
        </w:tc>
        <w:tc>
          <w:tcPr>
            <w:tcW w:w="4775" w:type="dxa"/>
            <w:vAlign w:val="center"/>
          </w:tcPr>
          <w:p w14:paraId="23251B52"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Código Sociedad Portuaria</w:t>
            </w:r>
          </w:p>
        </w:tc>
        <w:tc>
          <w:tcPr>
            <w:tcW w:w="1795" w:type="dxa"/>
            <w:vAlign w:val="center"/>
          </w:tcPr>
          <w:p w14:paraId="6195E404"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Numérico</w:t>
            </w:r>
          </w:p>
        </w:tc>
        <w:tc>
          <w:tcPr>
            <w:tcW w:w="1350" w:type="dxa"/>
            <w:vAlign w:val="center"/>
          </w:tcPr>
          <w:p w14:paraId="4E595561"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4</w:t>
            </w:r>
          </w:p>
        </w:tc>
      </w:tr>
      <w:tr w:rsidR="008A5313" w:rsidRPr="008A5313" w14:paraId="0DAC0BC3" w14:textId="77777777" w:rsidTr="008A5313">
        <w:trPr>
          <w:trHeight w:val="369"/>
          <w:jc w:val="center"/>
        </w:trPr>
        <w:tc>
          <w:tcPr>
            <w:tcW w:w="1075" w:type="dxa"/>
            <w:vAlign w:val="center"/>
          </w:tcPr>
          <w:p w14:paraId="673AA934"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2</w:t>
            </w:r>
          </w:p>
        </w:tc>
        <w:tc>
          <w:tcPr>
            <w:tcW w:w="4775" w:type="dxa"/>
            <w:vAlign w:val="center"/>
          </w:tcPr>
          <w:p w14:paraId="507A1E2F"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Código del Área o Departamento Funcional</w:t>
            </w:r>
          </w:p>
        </w:tc>
        <w:tc>
          <w:tcPr>
            <w:tcW w:w="1795" w:type="dxa"/>
            <w:vAlign w:val="center"/>
          </w:tcPr>
          <w:p w14:paraId="77E4D94C"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Alfanumérico</w:t>
            </w:r>
          </w:p>
        </w:tc>
        <w:tc>
          <w:tcPr>
            <w:tcW w:w="1350" w:type="dxa"/>
            <w:vAlign w:val="center"/>
          </w:tcPr>
          <w:p w14:paraId="21712BDA"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10</w:t>
            </w:r>
          </w:p>
        </w:tc>
      </w:tr>
      <w:tr w:rsidR="008A5313" w:rsidRPr="008A5313" w14:paraId="15E13FA7" w14:textId="77777777" w:rsidTr="008A5313">
        <w:trPr>
          <w:trHeight w:val="324"/>
          <w:jc w:val="center"/>
        </w:trPr>
        <w:tc>
          <w:tcPr>
            <w:tcW w:w="1075" w:type="dxa"/>
            <w:vAlign w:val="center"/>
          </w:tcPr>
          <w:p w14:paraId="1C4BE8D8"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3</w:t>
            </w:r>
          </w:p>
        </w:tc>
        <w:tc>
          <w:tcPr>
            <w:tcW w:w="4775" w:type="dxa"/>
            <w:vAlign w:val="center"/>
          </w:tcPr>
          <w:p w14:paraId="2730785E"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Nombre del Área o Departamento Funcional de la Sociedad Portuaria</w:t>
            </w:r>
          </w:p>
        </w:tc>
        <w:tc>
          <w:tcPr>
            <w:tcW w:w="1795" w:type="dxa"/>
            <w:vAlign w:val="center"/>
          </w:tcPr>
          <w:p w14:paraId="09867615"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Alfanumérico</w:t>
            </w:r>
          </w:p>
        </w:tc>
        <w:tc>
          <w:tcPr>
            <w:tcW w:w="1350" w:type="dxa"/>
            <w:vAlign w:val="center"/>
          </w:tcPr>
          <w:p w14:paraId="066CC57F"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100</w:t>
            </w:r>
          </w:p>
        </w:tc>
      </w:tr>
      <w:tr w:rsidR="008A5313" w:rsidRPr="008A5313" w14:paraId="15CDF78A" w14:textId="77777777" w:rsidTr="008A5313">
        <w:trPr>
          <w:trHeight w:val="387"/>
          <w:jc w:val="center"/>
        </w:trPr>
        <w:tc>
          <w:tcPr>
            <w:tcW w:w="1075" w:type="dxa"/>
            <w:vAlign w:val="center"/>
          </w:tcPr>
          <w:p w14:paraId="7D53AB14"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4</w:t>
            </w:r>
          </w:p>
        </w:tc>
        <w:tc>
          <w:tcPr>
            <w:tcW w:w="4775" w:type="dxa"/>
            <w:vAlign w:val="center"/>
          </w:tcPr>
          <w:p w14:paraId="0DD70E10"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Periodo</w:t>
            </w:r>
            <w:r w:rsidRPr="008A5313">
              <w:rPr>
                <w:rFonts w:asciiTheme="minorBidi" w:hAnsiTheme="minorBidi"/>
                <w:sz w:val="24"/>
                <w:szCs w:val="24"/>
              </w:rPr>
              <w:br/>
              <w:t>(DD/MM/YYYY)</w:t>
            </w:r>
          </w:p>
        </w:tc>
        <w:tc>
          <w:tcPr>
            <w:tcW w:w="1795" w:type="dxa"/>
            <w:vAlign w:val="center"/>
          </w:tcPr>
          <w:p w14:paraId="0E432F97"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Alfanumérico</w:t>
            </w:r>
          </w:p>
        </w:tc>
        <w:tc>
          <w:tcPr>
            <w:tcW w:w="1350" w:type="dxa"/>
            <w:vAlign w:val="center"/>
          </w:tcPr>
          <w:p w14:paraId="42857B0A"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7</w:t>
            </w:r>
          </w:p>
        </w:tc>
      </w:tr>
      <w:tr w:rsidR="008A5313" w:rsidRPr="008A5313" w14:paraId="6C49983E" w14:textId="77777777" w:rsidTr="008A5313">
        <w:trPr>
          <w:trHeight w:val="342"/>
          <w:jc w:val="center"/>
        </w:trPr>
        <w:tc>
          <w:tcPr>
            <w:tcW w:w="1075" w:type="dxa"/>
            <w:vAlign w:val="center"/>
          </w:tcPr>
          <w:p w14:paraId="199E38DC"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5</w:t>
            </w:r>
          </w:p>
        </w:tc>
        <w:tc>
          <w:tcPr>
            <w:tcW w:w="4775" w:type="dxa"/>
            <w:vAlign w:val="center"/>
          </w:tcPr>
          <w:p w14:paraId="65F80D96"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Gastos Operacionales de Administración por Área Funcional</w:t>
            </w:r>
          </w:p>
        </w:tc>
        <w:tc>
          <w:tcPr>
            <w:tcW w:w="1795" w:type="dxa"/>
            <w:vAlign w:val="center"/>
          </w:tcPr>
          <w:p w14:paraId="782E2023"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Numérico</w:t>
            </w:r>
          </w:p>
        </w:tc>
        <w:tc>
          <w:tcPr>
            <w:tcW w:w="1350" w:type="dxa"/>
            <w:vAlign w:val="center"/>
          </w:tcPr>
          <w:p w14:paraId="1C93C718"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18</w:t>
            </w:r>
          </w:p>
        </w:tc>
      </w:tr>
      <w:tr w:rsidR="008A5313" w:rsidRPr="008A5313" w14:paraId="14195D5B" w14:textId="77777777" w:rsidTr="008A5313">
        <w:trPr>
          <w:trHeight w:val="396"/>
          <w:jc w:val="center"/>
        </w:trPr>
        <w:tc>
          <w:tcPr>
            <w:tcW w:w="1075" w:type="dxa"/>
            <w:vAlign w:val="center"/>
          </w:tcPr>
          <w:p w14:paraId="5E626906"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6</w:t>
            </w:r>
          </w:p>
        </w:tc>
        <w:tc>
          <w:tcPr>
            <w:tcW w:w="4775" w:type="dxa"/>
            <w:vAlign w:val="center"/>
          </w:tcPr>
          <w:p w14:paraId="0063F79B"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Gastos Operacionales de Venta por Área Funcional</w:t>
            </w:r>
          </w:p>
        </w:tc>
        <w:tc>
          <w:tcPr>
            <w:tcW w:w="1795" w:type="dxa"/>
            <w:vAlign w:val="center"/>
          </w:tcPr>
          <w:p w14:paraId="161EA26B"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Numérico</w:t>
            </w:r>
          </w:p>
        </w:tc>
        <w:tc>
          <w:tcPr>
            <w:tcW w:w="1350" w:type="dxa"/>
            <w:vAlign w:val="center"/>
          </w:tcPr>
          <w:p w14:paraId="3049A3B0"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18</w:t>
            </w:r>
          </w:p>
        </w:tc>
      </w:tr>
      <w:tr w:rsidR="008A5313" w:rsidRPr="008A5313" w14:paraId="06167596" w14:textId="77777777" w:rsidTr="008A5313">
        <w:trPr>
          <w:trHeight w:val="171"/>
          <w:jc w:val="center"/>
        </w:trPr>
        <w:tc>
          <w:tcPr>
            <w:tcW w:w="1075" w:type="dxa"/>
            <w:vAlign w:val="center"/>
          </w:tcPr>
          <w:p w14:paraId="2C1F1D83"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7</w:t>
            </w:r>
          </w:p>
        </w:tc>
        <w:tc>
          <w:tcPr>
            <w:tcW w:w="4775" w:type="dxa"/>
            <w:vAlign w:val="center"/>
          </w:tcPr>
          <w:p w14:paraId="40BBFFEF"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Costos de prestación del servicio por Área Funcional</w:t>
            </w:r>
          </w:p>
        </w:tc>
        <w:tc>
          <w:tcPr>
            <w:tcW w:w="1795" w:type="dxa"/>
            <w:vAlign w:val="center"/>
          </w:tcPr>
          <w:p w14:paraId="07564965"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Numérico</w:t>
            </w:r>
          </w:p>
        </w:tc>
        <w:tc>
          <w:tcPr>
            <w:tcW w:w="1350" w:type="dxa"/>
            <w:vAlign w:val="center"/>
          </w:tcPr>
          <w:p w14:paraId="144A6BCE" w14:textId="77777777" w:rsidR="008A5313" w:rsidRPr="008A5313" w:rsidRDefault="008A5313" w:rsidP="008A5313">
            <w:pPr>
              <w:spacing w:after="160" w:line="259" w:lineRule="auto"/>
              <w:jc w:val="center"/>
              <w:rPr>
                <w:rFonts w:asciiTheme="minorBidi" w:hAnsiTheme="minorBidi"/>
                <w:sz w:val="24"/>
                <w:szCs w:val="24"/>
              </w:rPr>
            </w:pPr>
            <w:r w:rsidRPr="008A5313">
              <w:rPr>
                <w:rFonts w:asciiTheme="minorBidi" w:hAnsiTheme="minorBidi"/>
                <w:sz w:val="24"/>
                <w:szCs w:val="24"/>
              </w:rPr>
              <w:t>18</w:t>
            </w:r>
          </w:p>
        </w:tc>
      </w:tr>
    </w:tbl>
    <w:p w14:paraId="01D19CD9" w14:textId="2BE039BE" w:rsidR="008A5313" w:rsidRPr="00D21426" w:rsidRDefault="008A5313" w:rsidP="00D21426">
      <w:pPr>
        <w:jc w:val="lowKashida"/>
        <w:rPr>
          <w:rFonts w:asciiTheme="minorBidi" w:hAnsiTheme="minorBidi"/>
          <w:sz w:val="24"/>
          <w:szCs w:val="24"/>
        </w:rPr>
      </w:pPr>
      <w:r w:rsidRPr="008A5313">
        <w:rPr>
          <w:rFonts w:asciiTheme="minorBidi" w:hAnsiTheme="minorBidi"/>
          <w:sz w:val="24"/>
          <w:szCs w:val="24"/>
        </w:rPr>
        <w:t>El campo 7: Este campo debe tener un valor si la Sociedad Portuaria registra parte de su gasto a través de la cuenta 61 (Costos de la prestación del servicio), de lo contrario debería contener 0.</w:t>
      </w:r>
    </w:p>
    <w:p w14:paraId="63C50937" w14:textId="08083642" w:rsidR="00853F7B" w:rsidRDefault="00853F7B" w:rsidP="009B371C">
      <w:pPr>
        <w:pStyle w:val="Ttulo3"/>
        <w:numPr>
          <w:ilvl w:val="3"/>
          <w:numId w:val="20"/>
        </w:numPr>
      </w:pPr>
      <w:bookmarkStart w:id="90" w:name="_Toc226379215"/>
      <w:r w:rsidRPr="00853F7B">
        <w:t>RECURSOS</w:t>
      </w:r>
      <w:bookmarkEnd w:id="90"/>
    </w:p>
    <w:p w14:paraId="1BCFA561" w14:textId="77777777" w:rsidR="00D21426" w:rsidRDefault="00D21426" w:rsidP="00D21426"/>
    <w:p w14:paraId="10F5D2A7" w14:textId="77777777" w:rsidR="00D21426" w:rsidRPr="00D21426" w:rsidRDefault="00D21426" w:rsidP="00D21426">
      <w:pPr>
        <w:jc w:val="lowKashida"/>
        <w:rPr>
          <w:rFonts w:asciiTheme="minorBidi" w:hAnsiTheme="minorBidi"/>
          <w:sz w:val="24"/>
          <w:szCs w:val="24"/>
        </w:rPr>
      </w:pPr>
      <w:r w:rsidRPr="00D21426">
        <w:rPr>
          <w:rFonts w:asciiTheme="minorBidi" w:hAnsiTheme="minorBidi"/>
          <w:sz w:val="24"/>
          <w:szCs w:val="24"/>
        </w:rPr>
        <w:t>Información sobre el costo de los Recursos del puerto.</w:t>
      </w:r>
    </w:p>
    <w:p w14:paraId="419F0A96" w14:textId="0052469D" w:rsidR="00D21426" w:rsidRPr="00D75796" w:rsidRDefault="00D21426" w:rsidP="00D21426">
      <w:pPr>
        <w:pStyle w:val="Descripcin"/>
      </w:pPr>
      <w:bookmarkStart w:id="91" w:name="_Toc225512812"/>
      <w:r>
        <w:lastRenderedPageBreak/>
        <w:t xml:space="preserve">Tabla </w:t>
      </w:r>
      <w:r>
        <w:fldChar w:fldCharType="begin"/>
      </w:r>
      <w:r>
        <w:instrText xml:space="preserve"> SEQ Tabla \* ARABIC </w:instrText>
      </w:r>
      <w:r>
        <w:fldChar w:fldCharType="separate"/>
      </w:r>
      <w:r w:rsidR="00882195">
        <w:t>15</w:t>
      </w:r>
      <w:r>
        <w:fldChar w:fldCharType="end"/>
      </w:r>
      <w:r w:rsidRPr="00D75796">
        <w:t xml:space="preserve"> Recursos</w:t>
      </w:r>
      <w:bookmarkEnd w:id="91"/>
    </w:p>
    <w:tbl>
      <w:tblPr>
        <w:tblStyle w:val="Tablaconcuadrcula"/>
        <w:tblW w:w="0" w:type="auto"/>
        <w:jc w:val="center"/>
        <w:tblLayout w:type="fixed"/>
        <w:tblLook w:val="04A0" w:firstRow="1" w:lastRow="0" w:firstColumn="1" w:lastColumn="0" w:noHBand="0" w:noVBand="1"/>
      </w:tblPr>
      <w:tblGrid>
        <w:gridCol w:w="1075"/>
        <w:gridCol w:w="4775"/>
        <w:gridCol w:w="1885"/>
        <w:gridCol w:w="1530"/>
      </w:tblGrid>
      <w:tr w:rsidR="00D21426" w:rsidRPr="00D21426" w14:paraId="6D1E7136" w14:textId="77777777" w:rsidTr="00D21426">
        <w:trPr>
          <w:trHeight w:val="351"/>
          <w:jc w:val="center"/>
        </w:trPr>
        <w:tc>
          <w:tcPr>
            <w:tcW w:w="1075" w:type="dxa"/>
            <w:shd w:val="clear" w:color="auto" w:fill="D0CECE" w:themeFill="background2" w:themeFillShade="E6"/>
            <w:vAlign w:val="center"/>
          </w:tcPr>
          <w:p w14:paraId="0D6605FF" w14:textId="77777777" w:rsidR="00D21426" w:rsidRPr="00D21426" w:rsidRDefault="00D21426" w:rsidP="00D21426">
            <w:pPr>
              <w:spacing w:after="160" w:line="259" w:lineRule="auto"/>
              <w:jc w:val="center"/>
              <w:rPr>
                <w:rFonts w:asciiTheme="minorBidi" w:hAnsiTheme="minorBidi"/>
                <w:b/>
                <w:bCs/>
                <w:sz w:val="24"/>
                <w:szCs w:val="24"/>
              </w:rPr>
            </w:pPr>
            <w:r w:rsidRPr="00D21426">
              <w:rPr>
                <w:rFonts w:asciiTheme="minorBidi" w:hAnsiTheme="minorBidi"/>
                <w:b/>
                <w:bCs/>
                <w:sz w:val="24"/>
                <w:szCs w:val="24"/>
              </w:rPr>
              <w:t>Campo</w:t>
            </w:r>
          </w:p>
        </w:tc>
        <w:tc>
          <w:tcPr>
            <w:tcW w:w="4775" w:type="dxa"/>
            <w:shd w:val="clear" w:color="auto" w:fill="D0CECE" w:themeFill="background2" w:themeFillShade="E6"/>
            <w:vAlign w:val="center"/>
          </w:tcPr>
          <w:p w14:paraId="1E00B186" w14:textId="77777777" w:rsidR="00D21426" w:rsidRPr="00D21426" w:rsidRDefault="00D21426" w:rsidP="00D21426">
            <w:pPr>
              <w:spacing w:after="160" w:line="259" w:lineRule="auto"/>
              <w:jc w:val="center"/>
              <w:rPr>
                <w:rFonts w:asciiTheme="minorBidi" w:hAnsiTheme="minorBidi"/>
                <w:b/>
                <w:bCs/>
                <w:sz w:val="24"/>
                <w:szCs w:val="24"/>
              </w:rPr>
            </w:pPr>
            <w:r w:rsidRPr="00D21426">
              <w:rPr>
                <w:rFonts w:asciiTheme="minorBidi" w:hAnsiTheme="minorBidi"/>
                <w:b/>
                <w:bCs/>
                <w:sz w:val="24"/>
                <w:szCs w:val="24"/>
              </w:rPr>
              <w:t>Descripción</w:t>
            </w:r>
          </w:p>
        </w:tc>
        <w:tc>
          <w:tcPr>
            <w:tcW w:w="1885" w:type="dxa"/>
            <w:shd w:val="clear" w:color="auto" w:fill="D0CECE" w:themeFill="background2" w:themeFillShade="E6"/>
            <w:vAlign w:val="center"/>
          </w:tcPr>
          <w:p w14:paraId="1BA729C3" w14:textId="77777777" w:rsidR="00D21426" w:rsidRPr="00D21426" w:rsidRDefault="00D21426" w:rsidP="00D21426">
            <w:pPr>
              <w:spacing w:after="160" w:line="259" w:lineRule="auto"/>
              <w:jc w:val="center"/>
              <w:rPr>
                <w:rFonts w:asciiTheme="minorBidi" w:hAnsiTheme="minorBidi"/>
                <w:b/>
                <w:bCs/>
                <w:sz w:val="24"/>
                <w:szCs w:val="24"/>
              </w:rPr>
            </w:pPr>
            <w:r w:rsidRPr="00D21426">
              <w:rPr>
                <w:rFonts w:asciiTheme="minorBidi" w:hAnsiTheme="minorBidi"/>
                <w:b/>
                <w:bCs/>
                <w:sz w:val="24"/>
                <w:szCs w:val="24"/>
              </w:rPr>
              <w:t>Tipo de Dato</w:t>
            </w:r>
          </w:p>
        </w:tc>
        <w:tc>
          <w:tcPr>
            <w:tcW w:w="1530" w:type="dxa"/>
            <w:shd w:val="clear" w:color="auto" w:fill="D0CECE" w:themeFill="background2" w:themeFillShade="E6"/>
            <w:vAlign w:val="center"/>
          </w:tcPr>
          <w:p w14:paraId="76F9EDA3" w14:textId="77777777" w:rsidR="00D21426" w:rsidRPr="00D21426" w:rsidRDefault="00D21426" w:rsidP="00D21426">
            <w:pPr>
              <w:spacing w:after="160" w:line="259" w:lineRule="auto"/>
              <w:jc w:val="center"/>
              <w:rPr>
                <w:rFonts w:asciiTheme="minorBidi" w:hAnsiTheme="minorBidi"/>
                <w:b/>
                <w:bCs/>
                <w:sz w:val="24"/>
                <w:szCs w:val="24"/>
              </w:rPr>
            </w:pPr>
            <w:r w:rsidRPr="00D21426">
              <w:rPr>
                <w:rFonts w:asciiTheme="minorBidi" w:hAnsiTheme="minorBidi"/>
                <w:b/>
                <w:bCs/>
                <w:sz w:val="24"/>
                <w:szCs w:val="24"/>
              </w:rPr>
              <w:t>Longitud</w:t>
            </w:r>
          </w:p>
        </w:tc>
      </w:tr>
      <w:tr w:rsidR="00D21426" w:rsidRPr="00D21426" w14:paraId="4F4F53D1" w14:textId="77777777" w:rsidTr="00D21426">
        <w:trPr>
          <w:trHeight w:val="666"/>
          <w:jc w:val="center"/>
        </w:trPr>
        <w:tc>
          <w:tcPr>
            <w:tcW w:w="1075" w:type="dxa"/>
            <w:vAlign w:val="center"/>
          </w:tcPr>
          <w:p w14:paraId="43EA0D24"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w:t>
            </w:r>
          </w:p>
        </w:tc>
        <w:tc>
          <w:tcPr>
            <w:tcW w:w="4775" w:type="dxa"/>
            <w:vAlign w:val="center"/>
          </w:tcPr>
          <w:p w14:paraId="050706E8"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Código Sociedad Portuaria</w:t>
            </w:r>
          </w:p>
        </w:tc>
        <w:tc>
          <w:tcPr>
            <w:tcW w:w="1885" w:type="dxa"/>
            <w:vAlign w:val="center"/>
          </w:tcPr>
          <w:p w14:paraId="79A0AA2D"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Numérico</w:t>
            </w:r>
          </w:p>
        </w:tc>
        <w:tc>
          <w:tcPr>
            <w:tcW w:w="1530" w:type="dxa"/>
            <w:vAlign w:val="center"/>
          </w:tcPr>
          <w:p w14:paraId="23AD6D85"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4</w:t>
            </w:r>
          </w:p>
        </w:tc>
      </w:tr>
      <w:tr w:rsidR="00D21426" w:rsidRPr="00D21426" w14:paraId="6F47C1B0" w14:textId="77777777" w:rsidTr="00D21426">
        <w:trPr>
          <w:trHeight w:val="369"/>
          <w:jc w:val="center"/>
        </w:trPr>
        <w:tc>
          <w:tcPr>
            <w:tcW w:w="1075" w:type="dxa"/>
            <w:vAlign w:val="center"/>
          </w:tcPr>
          <w:p w14:paraId="314F6439"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2</w:t>
            </w:r>
          </w:p>
        </w:tc>
        <w:tc>
          <w:tcPr>
            <w:tcW w:w="4775" w:type="dxa"/>
            <w:vAlign w:val="center"/>
          </w:tcPr>
          <w:p w14:paraId="4DC4BCBE"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Código del Recurso</w:t>
            </w:r>
          </w:p>
        </w:tc>
        <w:tc>
          <w:tcPr>
            <w:tcW w:w="1885" w:type="dxa"/>
            <w:vAlign w:val="center"/>
          </w:tcPr>
          <w:p w14:paraId="0F899D4B"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Alfanumérico</w:t>
            </w:r>
          </w:p>
        </w:tc>
        <w:tc>
          <w:tcPr>
            <w:tcW w:w="1530" w:type="dxa"/>
            <w:vAlign w:val="center"/>
          </w:tcPr>
          <w:p w14:paraId="2D63F8AD"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10</w:t>
            </w:r>
          </w:p>
        </w:tc>
      </w:tr>
      <w:tr w:rsidR="00D21426" w:rsidRPr="00D21426" w14:paraId="46C3896D" w14:textId="77777777" w:rsidTr="00D21426">
        <w:trPr>
          <w:trHeight w:val="324"/>
          <w:jc w:val="center"/>
        </w:trPr>
        <w:tc>
          <w:tcPr>
            <w:tcW w:w="1075" w:type="dxa"/>
            <w:vAlign w:val="center"/>
          </w:tcPr>
          <w:p w14:paraId="2EDE69A9"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3</w:t>
            </w:r>
          </w:p>
        </w:tc>
        <w:tc>
          <w:tcPr>
            <w:tcW w:w="4775" w:type="dxa"/>
            <w:vAlign w:val="center"/>
          </w:tcPr>
          <w:p w14:paraId="25884174"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Nombre Recurso</w:t>
            </w:r>
          </w:p>
        </w:tc>
        <w:tc>
          <w:tcPr>
            <w:tcW w:w="1885" w:type="dxa"/>
            <w:vAlign w:val="center"/>
          </w:tcPr>
          <w:p w14:paraId="7743B66F"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Alfanumérico</w:t>
            </w:r>
          </w:p>
        </w:tc>
        <w:tc>
          <w:tcPr>
            <w:tcW w:w="1530" w:type="dxa"/>
            <w:vAlign w:val="center"/>
          </w:tcPr>
          <w:p w14:paraId="7BBAC279"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100</w:t>
            </w:r>
          </w:p>
        </w:tc>
      </w:tr>
      <w:tr w:rsidR="00D21426" w:rsidRPr="00D21426" w14:paraId="66C60397" w14:textId="77777777" w:rsidTr="00D21426">
        <w:trPr>
          <w:trHeight w:val="387"/>
          <w:jc w:val="center"/>
        </w:trPr>
        <w:tc>
          <w:tcPr>
            <w:tcW w:w="1075" w:type="dxa"/>
            <w:vAlign w:val="center"/>
          </w:tcPr>
          <w:p w14:paraId="567C02F9"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4</w:t>
            </w:r>
          </w:p>
        </w:tc>
        <w:tc>
          <w:tcPr>
            <w:tcW w:w="4775" w:type="dxa"/>
            <w:vAlign w:val="center"/>
          </w:tcPr>
          <w:p w14:paraId="6E8AE545"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Periodo (DD/MM/YYYY)</w:t>
            </w:r>
          </w:p>
        </w:tc>
        <w:tc>
          <w:tcPr>
            <w:tcW w:w="1885" w:type="dxa"/>
            <w:vAlign w:val="center"/>
          </w:tcPr>
          <w:p w14:paraId="618A6799"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Alfanumérico</w:t>
            </w:r>
          </w:p>
        </w:tc>
        <w:tc>
          <w:tcPr>
            <w:tcW w:w="1530" w:type="dxa"/>
            <w:vAlign w:val="center"/>
          </w:tcPr>
          <w:p w14:paraId="15B54934"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7</w:t>
            </w:r>
          </w:p>
        </w:tc>
      </w:tr>
      <w:tr w:rsidR="00D21426" w:rsidRPr="00D21426" w14:paraId="6E3CE3BF" w14:textId="77777777" w:rsidTr="00D21426">
        <w:trPr>
          <w:trHeight w:val="342"/>
          <w:jc w:val="center"/>
        </w:trPr>
        <w:tc>
          <w:tcPr>
            <w:tcW w:w="1075" w:type="dxa"/>
            <w:vAlign w:val="center"/>
          </w:tcPr>
          <w:p w14:paraId="55849E6E"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5</w:t>
            </w:r>
          </w:p>
        </w:tc>
        <w:tc>
          <w:tcPr>
            <w:tcW w:w="4775" w:type="dxa"/>
            <w:vAlign w:val="center"/>
          </w:tcPr>
          <w:p w14:paraId="5BBED559"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Gastos Operacionales de Administración por Recurso</w:t>
            </w:r>
          </w:p>
        </w:tc>
        <w:tc>
          <w:tcPr>
            <w:tcW w:w="1885" w:type="dxa"/>
            <w:vAlign w:val="center"/>
          </w:tcPr>
          <w:p w14:paraId="430BAD0B"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Numérico</w:t>
            </w:r>
          </w:p>
        </w:tc>
        <w:tc>
          <w:tcPr>
            <w:tcW w:w="1530" w:type="dxa"/>
            <w:vAlign w:val="center"/>
          </w:tcPr>
          <w:p w14:paraId="31FA668C"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18</w:t>
            </w:r>
          </w:p>
        </w:tc>
      </w:tr>
      <w:tr w:rsidR="00D21426" w:rsidRPr="00D21426" w14:paraId="2076FD07" w14:textId="77777777" w:rsidTr="00D21426">
        <w:trPr>
          <w:trHeight w:val="396"/>
          <w:jc w:val="center"/>
        </w:trPr>
        <w:tc>
          <w:tcPr>
            <w:tcW w:w="1075" w:type="dxa"/>
            <w:vAlign w:val="center"/>
          </w:tcPr>
          <w:p w14:paraId="30F9FCE4"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6</w:t>
            </w:r>
          </w:p>
        </w:tc>
        <w:tc>
          <w:tcPr>
            <w:tcW w:w="4775" w:type="dxa"/>
            <w:vAlign w:val="center"/>
          </w:tcPr>
          <w:p w14:paraId="01677CE4"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Gastos Operacionales de Venta por Área Funcional</w:t>
            </w:r>
          </w:p>
        </w:tc>
        <w:tc>
          <w:tcPr>
            <w:tcW w:w="1885" w:type="dxa"/>
            <w:vAlign w:val="center"/>
          </w:tcPr>
          <w:p w14:paraId="7A2EE3EF"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Numérico</w:t>
            </w:r>
          </w:p>
        </w:tc>
        <w:tc>
          <w:tcPr>
            <w:tcW w:w="1530" w:type="dxa"/>
            <w:vAlign w:val="center"/>
          </w:tcPr>
          <w:p w14:paraId="73EB2F00"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18</w:t>
            </w:r>
          </w:p>
        </w:tc>
      </w:tr>
      <w:tr w:rsidR="00D21426" w:rsidRPr="00D21426" w14:paraId="6F6E6735" w14:textId="77777777" w:rsidTr="00D21426">
        <w:trPr>
          <w:trHeight w:val="171"/>
          <w:jc w:val="center"/>
        </w:trPr>
        <w:tc>
          <w:tcPr>
            <w:tcW w:w="1075" w:type="dxa"/>
            <w:vAlign w:val="center"/>
          </w:tcPr>
          <w:p w14:paraId="0FD5A9EC"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7</w:t>
            </w:r>
          </w:p>
        </w:tc>
        <w:tc>
          <w:tcPr>
            <w:tcW w:w="4775" w:type="dxa"/>
            <w:vAlign w:val="center"/>
          </w:tcPr>
          <w:p w14:paraId="12E474F0"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Costos de prestación del servicio por Área Funcional</w:t>
            </w:r>
          </w:p>
        </w:tc>
        <w:tc>
          <w:tcPr>
            <w:tcW w:w="1885" w:type="dxa"/>
            <w:vAlign w:val="center"/>
          </w:tcPr>
          <w:p w14:paraId="6166E97C"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Numérico</w:t>
            </w:r>
          </w:p>
        </w:tc>
        <w:tc>
          <w:tcPr>
            <w:tcW w:w="1530" w:type="dxa"/>
            <w:vAlign w:val="center"/>
          </w:tcPr>
          <w:p w14:paraId="44183322"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18</w:t>
            </w:r>
          </w:p>
        </w:tc>
      </w:tr>
    </w:tbl>
    <w:p w14:paraId="34B78776" w14:textId="77777777" w:rsidR="00D21426" w:rsidRDefault="00D21426" w:rsidP="00D21426">
      <w:pPr>
        <w:jc w:val="lowKashida"/>
        <w:rPr>
          <w:rFonts w:asciiTheme="minorBidi" w:hAnsiTheme="minorBidi"/>
          <w:sz w:val="24"/>
          <w:szCs w:val="24"/>
        </w:rPr>
      </w:pPr>
    </w:p>
    <w:p w14:paraId="793518FF" w14:textId="1199244F" w:rsidR="00D21426" w:rsidRPr="00D21426" w:rsidRDefault="00D21426" w:rsidP="00D21426">
      <w:pPr>
        <w:jc w:val="lowKashida"/>
        <w:rPr>
          <w:rFonts w:asciiTheme="minorBidi" w:hAnsiTheme="minorBidi"/>
          <w:sz w:val="24"/>
          <w:szCs w:val="24"/>
        </w:rPr>
      </w:pPr>
      <w:r w:rsidRPr="00D21426">
        <w:rPr>
          <w:rFonts w:asciiTheme="minorBidi" w:hAnsiTheme="minorBidi"/>
          <w:sz w:val="24"/>
          <w:szCs w:val="24"/>
        </w:rPr>
        <w:t>El campo 7: Este campo debe tener un valor si la Sociedad Portuaria registra parte de su gasto a través de la cuenta 61 (Costos de la prestación del servicio), de lo contrario debería contener 0.</w:t>
      </w:r>
    </w:p>
    <w:p w14:paraId="18FF7BD8" w14:textId="7574A13B" w:rsidR="00853F7B" w:rsidRDefault="00853F7B" w:rsidP="009B371C">
      <w:pPr>
        <w:pStyle w:val="Ttulo3"/>
        <w:numPr>
          <w:ilvl w:val="3"/>
          <w:numId w:val="20"/>
        </w:numPr>
      </w:pPr>
      <w:bookmarkStart w:id="92" w:name="_Toc226379216"/>
      <w:r w:rsidRPr="00853F7B">
        <w:t>SERVICIOS ESPECÍFICOS</w:t>
      </w:r>
      <w:bookmarkEnd w:id="92"/>
    </w:p>
    <w:p w14:paraId="1997F3E7" w14:textId="77777777" w:rsidR="00D21426" w:rsidRDefault="00D21426" w:rsidP="00D21426"/>
    <w:p w14:paraId="17A88FF4" w14:textId="77777777" w:rsidR="00D21426" w:rsidRPr="00D21426" w:rsidRDefault="00D21426" w:rsidP="00D21426">
      <w:pPr>
        <w:jc w:val="lowKashida"/>
        <w:rPr>
          <w:rFonts w:asciiTheme="minorBidi" w:hAnsiTheme="minorBidi"/>
          <w:sz w:val="24"/>
          <w:szCs w:val="24"/>
        </w:rPr>
      </w:pPr>
      <w:r w:rsidRPr="00D21426">
        <w:rPr>
          <w:rFonts w:asciiTheme="minorBidi" w:hAnsiTheme="minorBidi"/>
          <w:sz w:val="24"/>
          <w:szCs w:val="24"/>
        </w:rPr>
        <w:t>Información sobre el costo de los servicios específicos del puerto.</w:t>
      </w:r>
    </w:p>
    <w:p w14:paraId="38A73EE9" w14:textId="48BB7D2F" w:rsidR="00D21426" w:rsidRPr="00D75796" w:rsidRDefault="00D21426" w:rsidP="00D21426">
      <w:pPr>
        <w:pStyle w:val="Descripcin"/>
      </w:pPr>
      <w:bookmarkStart w:id="93" w:name="_Toc225512813"/>
      <w:r>
        <w:t xml:space="preserve">Tabla </w:t>
      </w:r>
      <w:r>
        <w:fldChar w:fldCharType="begin"/>
      </w:r>
      <w:r>
        <w:instrText xml:space="preserve"> SEQ Tabla \* ARABIC </w:instrText>
      </w:r>
      <w:r>
        <w:fldChar w:fldCharType="separate"/>
      </w:r>
      <w:r w:rsidR="00882195">
        <w:t>16</w:t>
      </w:r>
      <w:r>
        <w:fldChar w:fldCharType="end"/>
      </w:r>
      <w:r w:rsidRPr="00D75796">
        <w:t xml:space="preserve"> Servicios Específicos</w:t>
      </w:r>
      <w:bookmarkEnd w:id="93"/>
    </w:p>
    <w:tbl>
      <w:tblPr>
        <w:tblStyle w:val="Tablaconcuadrcula"/>
        <w:tblW w:w="0" w:type="auto"/>
        <w:jc w:val="center"/>
        <w:tblLayout w:type="fixed"/>
        <w:tblLook w:val="04A0" w:firstRow="1" w:lastRow="0" w:firstColumn="1" w:lastColumn="0" w:noHBand="0" w:noVBand="1"/>
      </w:tblPr>
      <w:tblGrid>
        <w:gridCol w:w="1255"/>
        <w:gridCol w:w="4595"/>
        <w:gridCol w:w="1795"/>
        <w:gridCol w:w="1260"/>
      </w:tblGrid>
      <w:tr w:rsidR="00D21426" w:rsidRPr="00D21426" w14:paraId="1E05AA59" w14:textId="77777777" w:rsidTr="00D21426">
        <w:trPr>
          <w:trHeight w:val="351"/>
          <w:jc w:val="center"/>
        </w:trPr>
        <w:tc>
          <w:tcPr>
            <w:tcW w:w="1255" w:type="dxa"/>
            <w:shd w:val="clear" w:color="auto" w:fill="D0CECE" w:themeFill="background2" w:themeFillShade="E6"/>
            <w:vAlign w:val="center"/>
          </w:tcPr>
          <w:p w14:paraId="03253E20" w14:textId="77777777" w:rsidR="00D21426" w:rsidRPr="00D21426" w:rsidRDefault="00D21426" w:rsidP="00D21426">
            <w:pPr>
              <w:spacing w:after="160" w:line="259" w:lineRule="auto"/>
              <w:jc w:val="center"/>
              <w:rPr>
                <w:rFonts w:asciiTheme="minorBidi" w:hAnsiTheme="minorBidi"/>
                <w:b/>
                <w:bCs/>
                <w:sz w:val="24"/>
                <w:szCs w:val="24"/>
              </w:rPr>
            </w:pPr>
            <w:r w:rsidRPr="00D21426">
              <w:rPr>
                <w:rFonts w:asciiTheme="minorBidi" w:hAnsiTheme="minorBidi"/>
                <w:b/>
                <w:bCs/>
                <w:sz w:val="24"/>
                <w:szCs w:val="24"/>
              </w:rPr>
              <w:t>Campo</w:t>
            </w:r>
          </w:p>
        </w:tc>
        <w:tc>
          <w:tcPr>
            <w:tcW w:w="4595" w:type="dxa"/>
            <w:shd w:val="clear" w:color="auto" w:fill="D0CECE" w:themeFill="background2" w:themeFillShade="E6"/>
            <w:vAlign w:val="center"/>
          </w:tcPr>
          <w:p w14:paraId="46CCFE0F" w14:textId="77777777" w:rsidR="00D21426" w:rsidRPr="00D21426" w:rsidRDefault="00D21426" w:rsidP="00D21426">
            <w:pPr>
              <w:spacing w:after="160" w:line="259" w:lineRule="auto"/>
              <w:jc w:val="center"/>
              <w:rPr>
                <w:rFonts w:asciiTheme="minorBidi" w:hAnsiTheme="minorBidi"/>
                <w:b/>
                <w:bCs/>
                <w:sz w:val="24"/>
                <w:szCs w:val="24"/>
              </w:rPr>
            </w:pPr>
            <w:r w:rsidRPr="00D21426">
              <w:rPr>
                <w:rFonts w:asciiTheme="minorBidi" w:hAnsiTheme="minorBidi"/>
                <w:b/>
                <w:bCs/>
                <w:sz w:val="24"/>
                <w:szCs w:val="24"/>
              </w:rPr>
              <w:t>Descripción</w:t>
            </w:r>
          </w:p>
        </w:tc>
        <w:tc>
          <w:tcPr>
            <w:tcW w:w="1795" w:type="dxa"/>
            <w:shd w:val="clear" w:color="auto" w:fill="D0CECE" w:themeFill="background2" w:themeFillShade="E6"/>
            <w:vAlign w:val="center"/>
          </w:tcPr>
          <w:p w14:paraId="413B5447" w14:textId="77777777" w:rsidR="00D21426" w:rsidRPr="00D21426" w:rsidRDefault="00D21426" w:rsidP="00D21426">
            <w:pPr>
              <w:spacing w:after="160" w:line="259" w:lineRule="auto"/>
              <w:jc w:val="center"/>
              <w:rPr>
                <w:rFonts w:asciiTheme="minorBidi" w:hAnsiTheme="minorBidi"/>
                <w:b/>
                <w:bCs/>
                <w:sz w:val="24"/>
                <w:szCs w:val="24"/>
              </w:rPr>
            </w:pPr>
            <w:r w:rsidRPr="00D21426">
              <w:rPr>
                <w:rFonts w:asciiTheme="minorBidi" w:hAnsiTheme="minorBidi"/>
                <w:b/>
                <w:bCs/>
                <w:sz w:val="24"/>
                <w:szCs w:val="24"/>
              </w:rPr>
              <w:t>Tipo de Dato</w:t>
            </w:r>
          </w:p>
        </w:tc>
        <w:tc>
          <w:tcPr>
            <w:tcW w:w="1260" w:type="dxa"/>
            <w:shd w:val="clear" w:color="auto" w:fill="D0CECE" w:themeFill="background2" w:themeFillShade="E6"/>
            <w:vAlign w:val="center"/>
          </w:tcPr>
          <w:p w14:paraId="1C1CF592" w14:textId="77777777" w:rsidR="00D21426" w:rsidRPr="00D21426" w:rsidRDefault="00D21426" w:rsidP="00D21426">
            <w:pPr>
              <w:spacing w:after="160" w:line="259" w:lineRule="auto"/>
              <w:jc w:val="center"/>
              <w:rPr>
                <w:rFonts w:asciiTheme="minorBidi" w:hAnsiTheme="minorBidi"/>
                <w:b/>
                <w:bCs/>
                <w:sz w:val="24"/>
                <w:szCs w:val="24"/>
              </w:rPr>
            </w:pPr>
            <w:r w:rsidRPr="00D21426">
              <w:rPr>
                <w:rFonts w:asciiTheme="minorBidi" w:hAnsiTheme="minorBidi"/>
                <w:b/>
                <w:bCs/>
                <w:sz w:val="24"/>
                <w:szCs w:val="24"/>
              </w:rPr>
              <w:t>Longitud</w:t>
            </w:r>
          </w:p>
        </w:tc>
      </w:tr>
      <w:tr w:rsidR="00D21426" w:rsidRPr="00D21426" w14:paraId="0518F834" w14:textId="77777777" w:rsidTr="00D21426">
        <w:trPr>
          <w:trHeight w:val="666"/>
          <w:jc w:val="center"/>
        </w:trPr>
        <w:tc>
          <w:tcPr>
            <w:tcW w:w="1255" w:type="dxa"/>
            <w:vAlign w:val="center"/>
          </w:tcPr>
          <w:p w14:paraId="5A64D6AC"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w:t>
            </w:r>
          </w:p>
        </w:tc>
        <w:tc>
          <w:tcPr>
            <w:tcW w:w="4595" w:type="dxa"/>
            <w:vAlign w:val="center"/>
          </w:tcPr>
          <w:p w14:paraId="698C631E"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Código Sociedad Portuaria</w:t>
            </w:r>
          </w:p>
        </w:tc>
        <w:tc>
          <w:tcPr>
            <w:tcW w:w="1795" w:type="dxa"/>
            <w:vAlign w:val="center"/>
          </w:tcPr>
          <w:p w14:paraId="49C35F8C"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Numérico</w:t>
            </w:r>
          </w:p>
        </w:tc>
        <w:tc>
          <w:tcPr>
            <w:tcW w:w="1260" w:type="dxa"/>
            <w:vAlign w:val="center"/>
          </w:tcPr>
          <w:p w14:paraId="67355C0B"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4</w:t>
            </w:r>
          </w:p>
        </w:tc>
      </w:tr>
      <w:tr w:rsidR="00D21426" w:rsidRPr="00D21426" w14:paraId="2DFF71A2" w14:textId="77777777" w:rsidTr="00D21426">
        <w:trPr>
          <w:trHeight w:val="369"/>
          <w:jc w:val="center"/>
        </w:trPr>
        <w:tc>
          <w:tcPr>
            <w:tcW w:w="1255" w:type="dxa"/>
            <w:vAlign w:val="center"/>
          </w:tcPr>
          <w:p w14:paraId="29F68D14"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2</w:t>
            </w:r>
          </w:p>
        </w:tc>
        <w:tc>
          <w:tcPr>
            <w:tcW w:w="4595" w:type="dxa"/>
            <w:vAlign w:val="center"/>
          </w:tcPr>
          <w:p w14:paraId="728EF5DB"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Código del Servicio Especifico</w:t>
            </w:r>
          </w:p>
        </w:tc>
        <w:tc>
          <w:tcPr>
            <w:tcW w:w="1795" w:type="dxa"/>
            <w:vAlign w:val="center"/>
          </w:tcPr>
          <w:p w14:paraId="717AB83C"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Alfanumérico</w:t>
            </w:r>
          </w:p>
        </w:tc>
        <w:tc>
          <w:tcPr>
            <w:tcW w:w="1260" w:type="dxa"/>
            <w:vAlign w:val="center"/>
          </w:tcPr>
          <w:p w14:paraId="0BFAC25F"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10</w:t>
            </w:r>
          </w:p>
        </w:tc>
      </w:tr>
      <w:tr w:rsidR="00D21426" w:rsidRPr="00D21426" w14:paraId="2461486D" w14:textId="77777777" w:rsidTr="00D21426">
        <w:trPr>
          <w:trHeight w:val="324"/>
          <w:jc w:val="center"/>
        </w:trPr>
        <w:tc>
          <w:tcPr>
            <w:tcW w:w="1255" w:type="dxa"/>
            <w:vAlign w:val="center"/>
          </w:tcPr>
          <w:p w14:paraId="3BB71364"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3</w:t>
            </w:r>
          </w:p>
        </w:tc>
        <w:tc>
          <w:tcPr>
            <w:tcW w:w="4595" w:type="dxa"/>
            <w:vAlign w:val="center"/>
          </w:tcPr>
          <w:p w14:paraId="796FBE5D"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Nombre Servicio Especifico</w:t>
            </w:r>
          </w:p>
        </w:tc>
        <w:tc>
          <w:tcPr>
            <w:tcW w:w="1795" w:type="dxa"/>
            <w:vAlign w:val="center"/>
          </w:tcPr>
          <w:p w14:paraId="4EE6EA39"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Alfanumérico</w:t>
            </w:r>
          </w:p>
        </w:tc>
        <w:tc>
          <w:tcPr>
            <w:tcW w:w="1260" w:type="dxa"/>
            <w:vAlign w:val="center"/>
          </w:tcPr>
          <w:p w14:paraId="0BB4710A"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100</w:t>
            </w:r>
          </w:p>
        </w:tc>
      </w:tr>
      <w:tr w:rsidR="00D21426" w:rsidRPr="00D21426" w14:paraId="09D7E18C" w14:textId="77777777" w:rsidTr="00D21426">
        <w:trPr>
          <w:trHeight w:val="387"/>
          <w:jc w:val="center"/>
        </w:trPr>
        <w:tc>
          <w:tcPr>
            <w:tcW w:w="1255" w:type="dxa"/>
            <w:vAlign w:val="center"/>
          </w:tcPr>
          <w:p w14:paraId="4324557D"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4</w:t>
            </w:r>
          </w:p>
        </w:tc>
        <w:tc>
          <w:tcPr>
            <w:tcW w:w="4595" w:type="dxa"/>
            <w:vAlign w:val="center"/>
          </w:tcPr>
          <w:p w14:paraId="63F078B8"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Periodo</w:t>
            </w:r>
            <w:r w:rsidRPr="00D21426">
              <w:rPr>
                <w:rFonts w:asciiTheme="minorBidi" w:hAnsiTheme="minorBidi"/>
                <w:sz w:val="24"/>
                <w:szCs w:val="24"/>
              </w:rPr>
              <w:br/>
              <w:t>(DD/MM/YYYY)</w:t>
            </w:r>
          </w:p>
        </w:tc>
        <w:tc>
          <w:tcPr>
            <w:tcW w:w="1795" w:type="dxa"/>
            <w:vAlign w:val="center"/>
          </w:tcPr>
          <w:p w14:paraId="1B5422A8"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Alfanumérico</w:t>
            </w:r>
          </w:p>
        </w:tc>
        <w:tc>
          <w:tcPr>
            <w:tcW w:w="1260" w:type="dxa"/>
            <w:vAlign w:val="center"/>
          </w:tcPr>
          <w:p w14:paraId="05C24B85"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7</w:t>
            </w:r>
          </w:p>
        </w:tc>
      </w:tr>
      <w:tr w:rsidR="00D21426" w:rsidRPr="00D21426" w14:paraId="2C4A81BF" w14:textId="77777777" w:rsidTr="00D21426">
        <w:trPr>
          <w:trHeight w:val="387"/>
          <w:jc w:val="center"/>
        </w:trPr>
        <w:tc>
          <w:tcPr>
            <w:tcW w:w="1255" w:type="dxa"/>
            <w:vAlign w:val="center"/>
          </w:tcPr>
          <w:p w14:paraId="39F45C20"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lastRenderedPageBreak/>
              <w:t>5</w:t>
            </w:r>
          </w:p>
        </w:tc>
        <w:tc>
          <w:tcPr>
            <w:tcW w:w="4595" w:type="dxa"/>
            <w:vAlign w:val="center"/>
          </w:tcPr>
          <w:p w14:paraId="6E7F0E2A"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Valor de la Unidad de Manejo (cantidad de las unidades manejadas por el Servicio Especifico durante el periodo de costeo, de acuerdo con su unidad de medida)</w:t>
            </w:r>
          </w:p>
        </w:tc>
        <w:tc>
          <w:tcPr>
            <w:tcW w:w="1795" w:type="dxa"/>
            <w:vAlign w:val="center"/>
          </w:tcPr>
          <w:p w14:paraId="1B4F5998"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Numérico</w:t>
            </w:r>
          </w:p>
        </w:tc>
        <w:tc>
          <w:tcPr>
            <w:tcW w:w="1260" w:type="dxa"/>
            <w:vAlign w:val="center"/>
          </w:tcPr>
          <w:p w14:paraId="4E2CEB44"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10</w:t>
            </w:r>
          </w:p>
        </w:tc>
      </w:tr>
      <w:tr w:rsidR="00D21426" w:rsidRPr="00D21426" w14:paraId="64422978" w14:textId="77777777" w:rsidTr="00D21426">
        <w:trPr>
          <w:trHeight w:val="387"/>
          <w:jc w:val="center"/>
        </w:trPr>
        <w:tc>
          <w:tcPr>
            <w:tcW w:w="1255" w:type="dxa"/>
            <w:vAlign w:val="center"/>
          </w:tcPr>
          <w:p w14:paraId="41604165"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6</w:t>
            </w:r>
          </w:p>
        </w:tc>
        <w:tc>
          <w:tcPr>
            <w:tcW w:w="4595" w:type="dxa"/>
            <w:vAlign w:val="center"/>
          </w:tcPr>
          <w:p w14:paraId="24B9A4B2"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Unidad de manejo (nombre de la unidad manejada)</w:t>
            </w:r>
          </w:p>
        </w:tc>
        <w:tc>
          <w:tcPr>
            <w:tcW w:w="1795" w:type="dxa"/>
            <w:vAlign w:val="center"/>
          </w:tcPr>
          <w:p w14:paraId="00F014D0"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Alfanumérico</w:t>
            </w:r>
          </w:p>
        </w:tc>
        <w:tc>
          <w:tcPr>
            <w:tcW w:w="1260" w:type="dxa"/>
            <w:vAlign w:val="center"/>
          </w:tcPr>
          <w:p w14:paraId="155B225E"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50</w:t>
            </w:r>
          </w:p>
        </w:tc>
      </w:tr>
      <w:tr w:rsidR="00D21426" w:rsidRPr="00D21426" w14:paraId="5E73CDDF" w14:textId="77777777" w:rsidTr="00D21426">
        <w:trPr>
          <w:trHeight w:val="387"/>
          <w:jc w:val="center"/>
        </w:trPr>
        <w:tc>
          <w:tcPr>
            <w:tcW w:w="1255" w:type="dxa"/>
            <w:vAlign w:val="center"/>
          </w:tcPr>
          <w:p w14:paraId="593DC436"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7</w:t>
            </w:r>
          </w:p>
        </w:tc>
        <w:tc>
          <w:tcPr>
            <w:tcW w:w="4595" w:type="dxa"/>
            <w:vAlign w:val="center"/>
          </w:tcPr>
          <w:p w14:paraId="319D2515"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Valor cuenta de Ingresos por Servicio Específico</w:t>
            </w:r>
          </w:p>
        </w:tc>
        <w:tc>
          <w:tcPr>
            <w:tcW w:w="1795" w:type="dxa"/>
            <w:vAlign w:val="center"/>
          </w:tcPr>
          <w:p w14:paraId="74A46BD2"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Numérico</w:t>
            </w:r>
          </w:p>
        </w:tc>
        <w:tc>
          <w:tcPr>
            <w:tcW w:w="1260" w:type="dxa"/>
            <w:vAlign w:val="center"/>
          </w:tcPr>
          <w:p w14:paraId="62C94548"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18</w:t>
            </w:r>
          </w:p>
        </w:tc>
      </w:tr>
      <w:tr w:rsidR="00D21426" w:rsidRPr="00D21426" w14:paraId="70568E17" w14:textId="77777777" w:rsidTr="00D21426">
        <w:trPr>
          <w:trHeight w:val="342"/>
          <w:jc w:val="center"/>
        </w:trPr>
        <w:tc>
          <w:tcPr>
            <w:tcW w:w="1255" w:type="dxa"/>
            <w:vAlign w:val="center"/>
          </w:tcPr>
          <w:p w14:paraId="1BADC160"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8</w:t>
            </w:r>
          </w:p>
        </w:tc>
        <w:tc>
          <w:tcPr>
            <w:tcW w:w="4595" w:type="dxa"/>
            <w:vAlign w:val="center"/>
          </w:tcPr>
          <w:p w14:paraId="73E03FC9"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Gastos Operacionales de Administración por Recurso</w:t>
            </w:r>
          </w:p>
        </w:tc>
        <w:tc>
          <w:tcPr>
            <w:tcW w:w="1795" w:type="dxa"/>
            <w:vAlign w:val="center"/>
          </w:tcPr>
          <w:p w14:paraId="7CFBFFE5"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Numérico</w:t>
            </w:r>
          </w:p>
        </w:tc>
        <w:tc>
          <w:tcPr>
            <w:tcW w:w="1260" w:type="dxa"/>
            <w:vAlign w:val="center"/>
          </w:tcPr>
          <w:p w14:paraId="6A94FA63"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18</w:t>
            </w:r>
          </w:p>
        </w:tc>
      </w:tr>
      <w:tr w:rsidR="00D21426" w:rsidRPr="00D21426" w14:paraId="54EAA585" w14:textId="77777777" w:rsidTr="00D21426">
        <w:trPr>
          <w:trHeight w:val="396"/>
          <w:jc w:val="center"/>
        </w:trPr>
        <w:tc>
          <w:tcPr>
            <w:tcW w:w="1255" w:type="dxa"/>
            <w:vAlign w:val="center"/>
          </w:tcPr>
          <w:p w14:paraId="4395F84C"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9</w:t>
            </w:r>
          </w:p>
        </w:tc>
        <w:tc>
          <w:tcPr>
            <w:tcW w:w="4595" w:type="dxa"/>
            <w:vAlign w:val="center"/>
          </w:tcPr>
          <w:p w14:paraId="6B6363D5"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Gastos Operacionales de Venta por Área Funcional</w:t>
            </w:r>
          </w:p>
        </w:tc>
        <w:tc>
          <w:tcPr>
            <w:tcW w:w="1795" w:type="dxa"/>
            <w:vAlign w:val="center"/>
          </w:tcPr>
          <w:p w14:paraId="5EF9D59E"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Numérico</w:t>
            </w:r>
          </w:p>
        </w:tc>
        <w:tc>
          <w:tcPr>
            <w:tcW w:w="1260" w:type="dxa"/>
            <w:vAlign w:val="center"/>
          </w:tcPr>
          <w:p w14:paraId="3184F653"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18</w:t>
            </w:r>
          </w:p>
        </w:tc>
      </w:tr>
      <w:tr w:rsidR="00D21426" w:rsidRPr="00D21426" w14:paraId="256D633E" w14:textId="77777777" w:rsidTr="00D21426">
        <w:trPr>
          <w:trHeight w:val="171"/>
          <w:jc w:val="center"/>
        </w:trPr>
        <w:tc>
          <w:tcPr>
            <w:tcW w:w="1255" w:type="dxa"/>
            <w:vAlign w:val="center"/>
          </w:tcPr>
          <w:p w14:paraId="48DCB136"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10</w:t>
            </w:r>
          </w:p>
        </w:tc>
        <w:tc>
          <w:tcPr>
            <w:tcW w:w="4595" w:type="dxa"/>
            <w:vAlign w:val="center"/>
          </w:tcPr>
          <w:p w14:paraId="558752E9"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Costos de prestación del servicio por Área Funcional</w:t>
            </w:r>
          </w:p>
        </w:tc>
        <w:tc>
          <w:tcPr>
            <w:tcW w:w="1795" w:type="dxa"/>
            <w:vAlign w:val="center"/>
          </w:tcPr>
          <w:p w14:paraId="43849CDF"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Numérico</w:t>
            </w:r>
          </w:p>
        </w:tc>
        <w:tc>
          <w:tcPr>
            <w:tcW w:w="1260" w:type="dxa"/>
            <w:vAlign w:val="center"/>
          </w:tcPr>
          <w:p w14:paraId="5182E3E3" w14:textId="77777777" w:rsidR="00D21426" w:rsidRPr="00D21426" w:rsidRDefault="00D21426" w:rsidP="00D21426">
            <w:pPr>
              <w:spacing w:after="160" w:line="259" w:lineRule="auto"/>
              <w:jc w:val="center"/>
              <w:rPr>
                <w:rFonts w:asciiTheme="minorBidi" w:hAnsiTheme="minorBidi"/>
                <w:sz w:val="24"/>
                <w:szCs w:val="24"/>
              </w:rPr>
            </w:pPr>
            <w:r w:rsidRPr="00D21426">
              <w:rPr>
                <w:rFonts w:asciiTheme="minorBidi" w:hAnsiTheme="minorBidi"/>
                <w:sz w:val="24"/>
                <w:szCs w:val="24"/>
              </w:rPr>
              <w:t>18</w:t>
            </w:r>
          </w:p>
        </w:tc>
      </w:tr>
    </w:tbl>
    <w:p w14:paraId="70850AF3" w14:textId="77777777" w:rsidR="00D21426" w:rsidRPr="00D21426" w:rsidRDefault="00D21426" w:rsidP="00D21426">
      <w:pPr>
        <w:jc w:val="lowKashida"/>
        <w:rPr>
          <w:rFonts w:asciiTheme="minorBidi" w:hAnsiTheme="minorBidi"/>
          <w:sz w:val="24"/>
          <w:szCs w:val="24"/>
        </w:rPr>
      </w:pPr>
    </w:p>
    <w:p w14:paraId="3B020CC8" w14:textId="77777777" w:rsidR="00D21426" w:rsidRPr="00D21426" w:rsidRDefault="00D21426" w:rsidP="00D21426">
      <w:pPr>
        <w:jc w:val="lowKashida"/>
        <w:rPr>
          <w:rFonts w:asciiTheme="minorBidi" w:hAnsiTheme="minorBidi"/>
          <w:sz w:val="24"/>
          <w:szCs w:val="24"/>
        </w:rPr>
      </w:pPr>
      <w:r w:rsidRPr="00D21426">
        <w:rPr>
          <w:rFonts w:asciiTheme="minorBidi" w:hAnsiTheme="minorBidi"/>
          <w:sz w:val="24"/>
          <w:szCs w:val="24"/>
        </w:rPr>
        <w:t xml:space="preserve">El archivo SERVICIOS, debe ser diligenciado y transmitido por aquellas sociedades portuarias que prestan servicios portuarios a un tercero. Es decir, es aplicable principalmente a las sociedades portuarias de servicio público.  </w:t>
      </w:r>
    </w:p>
    <w:p w14:paraId="55E5C94D" w14:textId="2D2E8D3A" w:rsidR="00D21426" w:rsidRPr="00D21426" w:rsidRDefault="00D21426" w:rsidP="009B371C">
      <w:pPr>
        <w:jc w:val="lowKashida"/>
        <w:rPr>
          <w:rFonts w:asciiTheme="minorBidi" w:hAnsiTheme="minorBidi"/>
          <w:sz w:val="24"/>
          <w:szCs w:val="24"/>
        </w:rPr>
      </w:pPr>
      <w:r w:rsidRPr="00D21426">
        <w:rPr>
          <w:rFonts w:asciiTheme="minorBidi" w:hAnsiTheme="minorBidi"/>
          <w:sz w:val="24"/>
          <w:szCs w:val="24"/>
        </w:rPr>
        <w:t>El campo 7: Este campo debe tener un valor si la Sociedad Portuaria registra parte de su gasto a través de la cuenta 61 (Costos de la prestación del servicio), de lo contrario debería contener 0.</w:t>
      </w:r>
    </w:p>
    <w:p w14:paraId="1D88AFE2" w14:textId="77777777" w:rsidR="00D21426" w:rsidRPr="00D21426" w:rsidRDefault="00D21426" w:rsidP="00D21426">
      <w:pPr>
        <w:jc w:val="lowKashida"/>
        <w:rPr>
          <w:rFonts w:asciiTheme="minorBidi" w:hAnsiTheme="minorBidi"/>
          <w:sz w:val="24"/>
          <w:szCs w:val="24"/>
        </w:rPr>
      </w:pPr>
      <w:r w:rsidRPr="00D21426">
        <w:rPr>
          <w:rFonts w:asciiTheme="minorBidi" w:hAnsiTheme="minorBidi"/>
          <w:sz w:val="24"/>
          <w:szCs w:val="24"/>
        </w:rPr>
        <w:t xml:space="preserve">Ejemplo 1: </w:t>
      </w:r>
    </w:p>
    <w:p w14:paraId="1FD03CB5" w14:textId="77777777" w:rsidR="00D21426" w:rsidRPr="00D21426" w:rsidRDefault="00D21426" w:rsidP="00D21426">
      <w:pPr>
        <w:jc w:val="lowKashida"/>
        <w:rPr>
          <w:rFonts w:asciiTheme="minorBidi" w:hAnsiTheme="minorBidi"/>
          <w:sz w:val="24"/>
          <w:szCs w:val="24"/>
        </w:rPr>
      </w:pPr>
      <w:r w:rsidRPr="00D21426">
        <w:rPr>
          <w:rFonts w:asciiTheme="minorBidi" w:hAnsiTheme="minorBidi"/>
          <w:sz w:val="24"/>
          <w:szCs w:val="24"/>
        </w:rPr>
        <w:t>Suponiendo que la Sociedad de Portuaria de ABC, haya recodificado y agrupado los servicios de acuerdo lo establecido y desea enviar la información sobre el costo de los servicios específicos para diciembre del 2002, el contenido del archivo debe ser como el siguiente:</w:t>
      </w:r>
    </w:p>
    <w:p w14:paraId="0A018EEC" w14:textId="079AB4F8" w:rsidR="00D21426" w:rsidRPr="00D21426" w:rsidRDefault="00D21426" w:rsidP="00D21426">
      <w:pPr>
        <w:jc w:val="lowKashida"/>
        <w:rPr>
          <w:rFonts w:asciiTheme="minorBidi" w:hAnsiTheme="minorBidi"/>
          <w:sz w:val="24"/>
          <w:szCs w:val="24"/>
        </w:rPr>
      </w:pPr>
      <w:r w:rsidRPr="00D21426">
        <w:rPr>
          <w:rFonts w:asciiTheme="minorBidi" w:hAnsiTheme="minorBidi"/>
          <w:sz w:val="24"/>
          <w:szCs w:val="24"/>
        </w:rPr>
        <w:t>05, S-UC-01, Contenedores vacíos de 20”,2002/12, 234, unidad,3000000,200000.50,10000.50,0</w:t>
      </w:r>
      <w:r w:rsidRPr="00D21426">
        <w:rPr>
          <w:rFonts w:asciiTheme="minorBidi" w:hAnsiTheme="minorBidi"/>
          <w:sz w:val="24"/>
          <w:szCs w:val="24"/>
        </w:rPr>
        <w:br/>
        <w:t xml:space="preserve">05, S-UC-03, Contenedores vacíos de 40”, 2002/12, 754, unidad,2345000,1000000.50,100.50,0 </w:t>
      </w:r>
      <w:r w:rsidRPr="00D21426">
        <w:rPr>
          <w:rFonts w:asciiTheme="minorBidi" w:hAnsiTheme="minorBidi"/>
          <w:sz w:val="24"/>
          <w:szCs w:val="24"/>
        </w:rPr>
        <w:br/>
        <w:t>05, S-UC-09, Vehículos menores de 20 M3 un., 2002/12,987, ton, 9</w:t>
      </w:r>
      <w:r>
        <w:rPr>
          <w:rFonts w:asciiTheme="minorBidi" w:hAnsiTheme="minorBidi"/>
          <w:sz w:val="24"/>
          <w:szCs w:val="24"/>
        </w:rPr>
        <w:t>9</w:t>
      </w:r>
      <w:r w:rsidRPr="00D21426">
        <w:rPr>
          <w:rFonts w:asciiTheme="minorBidi" w:hAnsiTheme="minorBidi"/>
          <w:sz w:val="24"/>
          <w:szCs w:val="24"/>
        </w:rPr>
        <w:t>9.50, 1000.50, 15000.50, 0</w:t>
      </w:r>
    </w:p>
    <w:p w14:paraId="5E5F85B4" w14:textId="6B686117" w:rsidR="00D21426" w:rsidRPr="00D21426" w:rsidRDefault="00D21426" w:rsidP="00D21426">
      <w:pPr>
        <w:jc w:val="lowKashida"/>
        <w:rPr>
          <w:rFonts w:asciiTheme="minorBidi" w:hAnsiTheme="minorBidi"/>
          <w:sz w:val="24"/>
          <w:szCs w:val="24"/>
        </w:rPr>
      </w:pPr>
      <w:r w:rsidRPr="00D21426">
        <w:rPr>
          <w:rFonts w:asciiTheme="minorBidi" w:hAnsiTheme="minorBidi"/>
          <w:sz w:val="24"/>
          <w:szCs w:val="24"/>
        </w:rPr>
        <w:t>El nombre del archivo debe ser: SERV05200212.txt</w:t>
      </w:r>
    </w:p>
    <w:p w14:paraId="1C3EC06C" w14:textId="12B5495E" w:rsidR="00853F7B" w:rsidRDefault="00853F7B" w:rsidP="009B371C">
      <w:pPr>
        <w:pStyle w:val="Ttulo3"/>
        <w:numPr>
          <w:ilvl w:val="2"/>
          <w:numId w:val="19"/>
        </w:numPr>
      </w:pPr>
      <w:bookmarkStart w:id="94" w:name="_Toc226379217"/>
      <w:r w:rsidRPr="00853F7B">
        <w:lastRenderedPageBreak/>
        <w:t>INDICADORES BSC</w:t>
      </w:r>
      <w:bookmarkEnd w:id="94"/>
    </w:p>
    <w:p w14:paraId="29B27613" w14:textId="77777777" w:rsidR="00D21426" w:rsidRPr="00D21426" w:rsidRDefault="00D21426" w:rsidP="00D21426"/>
    <w:p w14:paraId="79FD58C9" w14:textId="362F1CCA" w:rsidR="00D21426" w:rsidRPr="009B371C" w:rsidRDefault="009B371C" w:rsidP="009B371C">
      <w:pPr>
        <w:pStyle w:val="Ttulo3"/>
      </w:pPr>
      <w:bookmarkStart w:id="95" w:name="_Toc226379218"/>
      <w:r>
        <w:t>5</w:t>
      </w:r>
      <w:r w:rsidR="00853F7B">
        <w:t xml:space="preserve">.3.3.1 </w:t>
      </w:r>
      <w:r w:rsidR="00853F7B" w:rsidRPr="00853F7B">
        <w:t>INDICADORES BSC MENSUALES</w:t>
      </w:r>
      <w:bookmarkEnd w:id="95"/>
    </w:p>
    <w:p w14:paraId="79017903" w14:textId="77777777" w:rsidR="00D21426" w:rsidRPr="00D21426" w:rsidRDefault="00D21426" w:rsidP="00D21426">
      <w:pPr>
        <w:rPr>
          <w:rFonts w:asciiTheme="minorBidi" w:hAnsiTheme="minorBidi"/>
          <w:sz w:val="24"/>
          <w:szCs w:val="24"/>
        </w:rPr>
      </w:pPr>
      <w:r w:rsidRPr="00D21426">
        <w:rPr>
          <w:rFonts w:asciiTheme="minorBidi" w:hAnsiTheme="minorBidi"/>
          <w:sz w:val="24"/>
          <w:szCs w:val="24"/>
        </w:rPr>
        <w:t>Una vez al año debe ser enviado un archivo con la información básica de los indicadores de la perspectiva de Proceso con la siguiente estructura:</w:t>
      </w:r>
    </w:p>
    <w:p w14:paraId="488C6A3D" w14:textId="5A2D21A4" w:rsidR="00D21426" w:rsidRPr="00D75796" w:rsidRDefault="00D21426" w:rsidP="00D21426">
      <w:pPr>
        <w:pStyle w:val="Descripcin"/>
      </w:pPr>
      <w:bookmarkStart w:id="96" w:name="_Toc225512814"/>
      <w:r>
        <w:t xml:space="preserve">Tabla </w:t>
      </w:r>
      <w:r>
        <w:fldChar w:fldCharType="begin"/>
      </w:r>
      <w:r>
        <w:instrText xml:space="preserve"> SEQ Tabla \* ARABIC </w:instrText>
      </w:r>
      <w:r>
        <w:fldChar w:fldCharType="separate"/>
      </w:r>
      <w:r w:rsidR="00882195">
        <w:t>17</w:t>
      </w:r>
      <w:r>
        <w:fldChar w:fldCharType="end"/>
      </w:r>
      <w:r>
        <w:t xml:space="preserve"> Indicadores</w:t>
      </w:r>
      <w:r w:rsidRPr="00D75796">
        <w:t xml:space="preserve"> BSC Anuales</w:t>
      </w:r>
      <w:bookmarkEnd w:id="96"/>
    </w:p>
    <w:tbl>
      <w:tblPr>
        <w:tblStyle w:val="Tablaconcuadrcula"/>
        <w:tblW w:w="0" w:type="auto"/>
        <w:jc w:val="center"/>
        <w:tblLayout w:type="fixed"/>
        <w:tblLook w:val="04A0" w:firstRow="1" w:lastRow="0" w:firstColumn="1" w:lastColumn="0" w:noHBand="0" w:noVBand="1"/>
      </w:tblPr>
      <w:tblGrid>
        <w:gridCol w:w="1260"/>
        <w:gridCol w:w="4590"/>
        <w:gridCol w:w="2070"/>
        <w:gridCol w:w="1620"/>
      </w:tblGrid>
      <w:tr w:rsidR="00D21426" w:rsidRPr="00D21426" w14:paraId="72F0193E" w14:textId="77777777" w:rsidTr="00D21426">
        <w:trPr>
          <w:trHeight w:val="351"/>
          <w:jc w:val="center"/>
        </w:trPr>
        <w:tc>
          <w:tcPr>
            <w:tcW w:w="1260" w:type="dxa"/>
            <w:shd w:val="clear" w:color="auto" w:fill="D0CECE" w:themeFill="background2" w:themeFillShade="E6"/>
            <w:vAlign w:val="center"/>
          </w:tcPr>
          <w:p w14:paraId="4DD493A1"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Campo</w:t>
            </w:r>
          </w:p>
        </w:tc>
        <w:tc>
          <w:tcPr>
            <w:tcW w:w="4590" w:type="dxa"/>
            <w:shd w:val="clear" w:color="auto" w:fill="D0CECE" w:themeFill="background2" w:themeFillShade="E6"/>
            <w:vAlign w:val="center"/>
          </w:tcPr>
          <w:p w14:paraId="6F306FC9"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Descripción</w:t>
            </w:r>
          </w:p>
        </w:tc>
        <w:tc>
          <w:tcPr>
            <w:tcW w:w="2070" w:type="dxa"/>
            <w:shd w:val="clear" w:color="auto" w:fill="D0CECE" w:themeFill="background2" w:themeFillShade="E6"/>
            <w:vAlign w:val="center"/>
          </w:tcPr>
          <w:p w14:paraId="303D6C3B"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Tipo de Dato</w:t>
            </w:r>
          </w:p>
        </w:tc>
        <w:tc>
          <w:tcPr>
            <w:tcW w:w="1620" w:type="dxa"/>
            <w:shd w:val="clear" w:color="auto" w:fill="D0CECE" w:themeFill="background2" w:themeFillShade="E6"/>
            <w:vAlign w:val="center"/>
          </w:tcPr>
          <w:p w14:paraId="3F6DD0CD"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Longitud</w:t>
            </w:r>
          </w:p>
        </w:tc>
      </w:tr>
      <w:tr w:rsidR="00D21426" w:rsidRPr="00D21426" w14:paraId="0E48F1AB" w14:textId="77777777" w:rsidTr="00D21426">
        <w:trPr>
          <w:trHeight w:val="327"/>
          <w:jc w:val="center"/>
        </w:trPr>
        <w:tc>
          <w:tcPr>
            <w:tcW w:w="1260" w:type="dxa"/>
            <w:vAlign w:val="center"/>
          </w:tcPr>
          <w:p w14:paraId="00055863"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w:t>
            </w:r>
          </w:p>
        </w:tc>
        <w:tc>
          <w:tcPr>
            <w:tcW w:w="4590" w:type="dxa"/>
            <w:vAlign w:val="center"/>
          </w:tcPr>
          <w:p w14:paraId="681C80FD"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Código Sociedad portuaria</w:t>
            </w:r>
          </w:p>
        </w:tc>
        <w:tc>
          <w:tcPr>
            <w:tcW w:w="2070" w:type="dxa"/>
            <w:vAlign w:val="center"/>
          </w:tcPr>
          <w:p w14:paraId="288D5E80"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526F2E1D"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4</w:t>
            </w:r>
          </w:p>
        </w:tc>
      </w:tr>
      <w:tr w:rsidR="00D21426" w:rsidRPr="00D21426" w14:paraId="0449FE48" w14:textId="77777777" w:rsidTr="00D21426">
        <w:trPr>
          <w:trHeight w:val="165"/>
          <w:jc w:val="center"/>
        </w:trPr>
        <w:tc>
          <w:tcPr>
            <w:tcW w:w="1260" w:type="dxa"/>
            <w:vAlign w:val="center"/>
          </w:tcPr>
          <w:p w14:paraId="1F6BEC83"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2</w:t>
            </w:r>
          </w:p>
        </w:tc>
        <w:tc>
          <w:tcPr>
            <w:tcW w:w="4590" w:type="dxa"/>
            <w:vAlign w:val="center"/>
          </w:tcPr>
          <w:p w14:paraId="0A5D2AB2"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Código Indicador</w:t>
            </w:r>
          </w:p>
        </w:tc>
        <w:tc>
          <w:tcPr>
            <w:tcW w:w="2070" w:type="dxa"/>
            <w:vAlign w:val="center"/>
          </w:tcPr>
          <w:p w14:paraId="333B9E9F"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Alfanumérico</w:t>
            </w:r>
          </w:p>
        </w:tc>
        <w:tc>
          <w:tcPr>
            <w:tcW w:w="1620" w:type="dxa"/>
            <w:vAlign w:val="center"/>
          </w:tcPr>
          <w:p w14:paraId="1140F6D5"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10</w:t>
            </w:r>
          </w:p>
        </w:tc>
      </w:tr>
      <w:tr w:rsidR="00D21426" w:rsidRPr="00D21426" w14:paraId="02FFB6D9" w14:textId="77777777" w:rsidTr="00D21426">
        <w:trPr>
          <w:trHeight w:val="60"/>
          <w:jc w:val="center"/>
        </w:trPr>
        <w:tc>
          <w:tcPr>
            <w:tcW w:w="1260" w:type="dxa"/>
            <w:vAlign w:val="center"/>
          </w:tcPr>
          <w:p w14:paraId="25ACCCC6"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3</w:t>
            </w:r>
          </w:p>
        </w:tc>
        <w:tc>
          <w:tcPr>
            <w:tcW w:w="4590" w:type="dxa"/>
            <w:vAlign w:val="center"/>
          </w:tcPr>
          <w:p w14:paraId="71389FBE"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Fuente</w:t>
            </w:r>
          </w:p>
        </w:tc>
        <w:tc>
          <w:tcPr>
            <w:tcW w:w="2070" w:type="dxa"/>
            <w:vAlign w:val="center"/>
          </w:tcPr>
          <w:p w14:paraId="245537BB"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Alfanumérico</w:t>
            </w:r>
          </w:p>
        </w:tc>
        <w:tc>
          <w:tcPr>
            <w:tcW w:w="1620" w:type="dxa"/>
            <w:vAlign w:val="center"/>
          </w:tcPr>
          <w:p w14:paraId="7447D693"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100</w:t>
            </w:r>
          </w:p>
        </w:tc>
      </w:tr>
      <w:tr w:rsidR="00D21426" w:rsidRPr="00D21426" w14:paraId="389EE81B" w14:textId="77777777" w:rsidTr="00D21426">
        <w:trPr>
          <w:trHeight w:val="237"/>
          <w:jc w:val="center"/>
        </w:trPr>
        <w:tc>
          <w:tcPr>
            <w:tcW w:w="1260" w:type="dxa"/>
            <w:vAlign w:val="center"/>
          </w:tcPr>
          <w:p w14:paraId="2716569C"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4</w:t>
            </w:r>
          </w:p>
        </w:tc>
        <w:tc>
          <w:tcPr>
            <w:tcW w:w="4590" w:type="dxa"/>
            <w:vAlign w:val="center"/>
          </w:tcPr>
          <w:p w14:paraId="1F0565DC"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Responsable Alimentación</w:t>
            </w:r>
          </w:p>
        </w:tc>
        <w:tc>
          <w:tcPr>
            <w:tcW w:w="2070" w:type="dxa"/>
            <w:vAlign w:val="center"/>
          </w:tcPr>
          <w:p w14:paraId="2D216278"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Alfanumérico</w:t>
            </w:r>
          </w:p>
        </w:tc>
        <w:tc>
          <w:tcPr>
            <w:tcW w:w="1620" w:type="dxa"/>
            <w:vAlign w:val="center"/>
          </w:tcPr>
          <w:p w14:paraId="74CB5C40"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100</w:t>
            </w:r>
          </w:p>
        </w:tc>
      </w:tr>
      <w:tr w:rsidR="00D21426" w:rsidRPr="00D21426" w14:paraId="2F67A149" w14:textId="77777777" w:rsidTr="00D21426">
        <w:trPr>
          <w:trHeight w:val="201"/>
          <w:jc w:val="center"/>
        </w:trPr>
        <w:tc>
          <w:tcPr>
            <w:tcW w:w="1260" w:type="dxa"/>
            <w:vAlign w:val="center"/>
          </w:tcPr>
          <w:p w14:paraId="433B1A2B"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5</w:t>
            </w:r>
          </w:p>
        </w:tc>
        <w:tc>
          <w:tcPr>
            <w:tcW w:w="4590" w:type="dxa"/>
            <w:vAlign w:val="center"/>
          </w:tcPr>
          <w:p w14:paraId="4D67AC9A"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Semáforo (Verde)</w:t>
            </w:r>
          </w:p>
        </w:tc>
        <w:tc>
          <w:tcPr>
            <w:tcW w:w="2070" w:type="dxa"/>
            <w:vAlign w:val="center"/>
          </w:tcPr>
          <w:p w14:paraId="1D5566A4"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704F5B1F"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69255A7E" w14:textId="77777777" w:rsidTr="00D21426">
        <w:trPr>
          <w:trHeight w:val="138"/>
          <w:jc w:val="center"/>
        </w:trPr>
        <w:tc>
          <w:tcPr>
            <w:tcW w:w="1260" w:type="dxa"/>
            <w:vAlign w:val="center"/>
          </w:tcPr>
          <w:p w14:paraId="35A32C16"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6</w:t>
            </w:r>
          </w:p>
        </w:tc>
        <w:tc>
          <w:tcPr>
            <w:tcW w:w="4590" w:type="dxa"/>
            <w:vAlign w:val="center"/>
          </w:tcPr>
          <w:p w14:paraId="4FDF152B"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Semáforo (Verde – Amarillo)</w:t>
            </w:r>
          </w:p>
        </w:tc>
        <w:tc>
          <w:tcPr>
            <w:tcW w:w="2070" w:type="dxa"/>
            <w:vAlign w:val="center"/>
          </w:tcPr>
          <w:p w14:paraId="3C3BEFE8"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626F7697"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66A40F8C" w14:textId="77777777" w:rsidTr="00D21426">
        <w:trPr>
          <w:trHeight w:val="174"/>
          <w:jc w:val="center"/>
        </w:trPr>
        <w:tc>
          <w:tcPr>
            <w:tcW w:w="1260" w:type="dxa"/>
            <w:vAlign w:val="center"/>
          </w:tcPr>
          <w:p w14:paraId="590D733B"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7</w:t>
            </w:r>
          </w:p>
        </w:tc>
        <w:tc>
          <w:tcPr>
            <w:tcW w:w="4590" w:type="dxa"/>
            <w:vAlign w:val="center"/>
          </w:tcPr>
          <w:p w14:paraId="740A8801"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Semáforo (Amarillo – Rojo)</w:t>
            </w:r>
          </w:p>
        </w:tc>
        <w:tc>
          <w:tcPr>
            <w:tcW w:w="2070" w:type="dxa"/>
            <w:vAlign w:val="center"/>
          </w:tcPr>
          <w:p w14:paraId="53108BF1"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3CD586E0"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04A5F9FF" w14:textId="77777777" w:rsidTr="00D21426">
        <w:trPr>
          <w:trHeight w:val="120"/>
          <w:jc w:val="center"/>
        </w:trPr>
        <w:tc>
          <w:tcPr>
            <w:tcW w:w="1260" w:type="dxa"/>
            <w:vAlign w:val="center"/>
          </w:tcPr>
          <w:p w14:paraId="3EF55556"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8</w:t>
            </w:r>
          </w:p>
        </w:tc>
        <w:tc>
          <w:tcPr>
            <w:tcW w:w="4590" w:type="dxa"/>
            <w:vAlign w:val="center"/>
          </w:tcPr>
          <w:p w14:paraId="64D79829"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Semáforo (Rojo)</w:t>
            </w:r>
          </w:p>
        </w:tc>
        <w:tc>
          <w:tcPr>
            <w:tcW w:w="2070" w:type="dxa"/>
            <w:vAlign w:val="center"/>
          </w:tcPr>
          <w:p w14:paraId="3DF54785"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05C57F01"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30EF72FF" w14:textId="77777777" w:rsidTr="00D21426">
        <w:trPr>
          <w:trHeight w:val="273"/>
          <w:jc w:val="center"/>
        </w:trPr>
        <w:tc>
          <w:tcPr>
            <w:tcW w:w="1260" w:type="dxa"/>
            <w:vAlign w:val="center"/>
          </w:tcPr>
          <w:p w14:paraId="6E745AB0"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9</w:t>
            </w:r>
          </w:p>
        </w:tc>
        <w:tc>
          <w:tcPr>
            <w:tcW w:w="4590" w:type="dxa"/>
            <w:vAlign w:val="center"/>
          </w:tcPr>
          <w:p w14:paraId="00C814D7"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Plan de Acción Iniciativas</w:t>
            </w:r>
          </w:p>
        </w:tc>
        <w:tc>
          <w:tcPr>
            <w:tcW w:w="2070" w:type="dxa"/>
            <w:vAlign w:val="center"/>
          </w:tcPr>
          <w:p w14:paraId="16D43C2C"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Alfanumérico</w:t>
            </w:r>
          </w:p>
        </w:tc>
        <w:tc>
          <w:tcPr>
            <w:tcW w:w="1620" w:type="dxa"/>
            <w:vAlign w:val="center"/>
          </w:tcPr>
          <w:p w14:paraId="67152313"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2000</w:t>
            </w:r>
          </w:p>
        </w:tc>
      </w:tr>
      <w:tr w:rsidR="00D21426" w:rsidRPr="00D21426" w14:paraId="78B87E92" w14:textId="77777777" w:rsidTr="00D21426">
        <w:trPr>
          <w:trHeight w:val="171"/>
          <w:jc w:val="center"/>
        </w:trPr>
        <w:tc>
          <w:tcPr>
            <w:tcW w:w="1260" w:type="dxa"/>
            <w:vAlign w:val="center"/>
          </w:tcPr>
          <w:p w14:paraId="6D1B6FC2"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10</w:t>
            </w:r>
          </w:p>
        </w:tc>
        <w:tc>
          <w:tcPr>
            <w:tcW w:w="4590" w:type="dxa"/>
            <w:vAlign w:val="center"/>
          </w:tcPr>
          <w:p w14:paraId="509B5E7C"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Enero</w:t>
            </w:r>
          </w:p>
        </w:tc>
        <w:tc>
          <w:tcPr>
            <w:tcW w:w="2070" w:type="dxa"/>
            <w:vAlign w:val="center"/>
          </w:tcPr>
          <w:p w14:paraId="7384A25F"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425602DC"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68AD2D7A" w14:textId="77777777" w:rsidTr="00D21426">
        <w:trPr>
          <w:trHeight w:val="171"/>
          <w:jc w:val="center"/>
        </w:trPr>
        <w:tc>
          <w:tcPr>
            <w:tcW w:w="1260" w:type="dxa"/>
            <w:vAlign w:val="center"/>
          </w:tcPr>
          <w:p w14:paraId="58DCA046"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11</w:t>
            </w:r>
          </w:p>
        </w:tc>
        <w:tc>
          <w:tcPr>
            <w:tcW w:w="4590" w:type="dxa"/>
            <w:vAlign w:val="center"/>
          </w:tcPr>
          <w:p w14:paraId="22FD7360"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Febrero</w:t>
            </w:r>
          </w:p>
        </w:tc>
        <w:tc>
          <w:tcPr>
            <w:tcW w:w="2070" w:type="dxa"/>
            <w:vAlign w:val="center"/>
          </w:tcPr>
          <w:p w14:paraId="703FEA76"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5F12A0BC"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7399944F" w14:textId="77777777" w:rsidTr="00D21426">
        <w:trPr>
          <w:trHeight w:val="171"/>
          <w:jc w:val="center"/>
        </w:trPr>
        <w:tc>
          <w:tcPr>
            <w:tcW w:w="1260" w:type="dxa"/>
            <w:vAlign w:val="center"/>
          </w:tcPr>
          <w:p w14:paraId="56B691B6"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12</w:t>
            </w:r>
          </w:p>
        </w:tc>
        <w:tc>
          <w:tcPr>
            <w:tcW w:w="4590" w:type="dxa"/>
            <w:vAlign w:val="center"/>
          </w:tcPr>
          <w:p w14:paraId="3500DEA4"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Marzo</w:t>
            </w:r>
          </w:p>
        </w:tc>
        <w:tc>
          <w:tcPr>
            <w:tcW w:w="2070" w:type="dxa"/>
            <w:vAlign w:val="center"/>
          </w:tcPr>
          <w:p w14:paraId="7D6A0627"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677AF86E"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1AB17DB4" w14:textId="77777777" w:rsidTr="00D21426">
        <w:trPr>
          <w:trHeight w:val="171"/>
          <w:jc w:val="center"/>
        </w:trPr>
        <w:tc>
          <w:tcPr>
            <w:tcW w:w="1260" w:type="dxa"/>
            <w:vAlign w:val="center"/>
          </w:tcPr>
          <w:p w14:paraId="65DBA0AB"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13</w:t>
            </w:r>
          </w:p>
        </w:tc>
        <w:tc>
          <w:tcPr>
            <w:tcW w:w="4590" w:type="dxa"/>
            <w:vAlign w:val="center"/>
          </w:tcPr>
          <w:p w14:paraId="35AFB7A2"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Abril</w:t>
            </w:r>
          </w:p>
        </w:tc>
        <w:tc>
          <w:tcPr>
            <w:tcW w:w="2070" w:type="dxa"/>
            <w:vAlign w:val="center"/>
          </w:tcPr>
          <w:p w14:paraId="312490D4"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62D4D9B9"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5B9BA013" w14:textId="77777777" w:rsidTr="00D21426">
        <w:trPr>
          <w:trHeight w:val="171"/>
          <w:jc w:val="center"/>
        </w:trPr>
        <w:tc>
          <w:tcPr>
            <w:tcW w:w="1260" w:type="dxa"/>
            <w:vAlign w:val="center"/>
          </w:tcPr>
          <w:p w14:paraId="263020A8"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14</w:t>
            </w:r>
          </w:p>
        </w:tc>
        <w:tc>
          <w:tcPr>
            <w:tcW w:w="4590" w:type="dxa"/>
            <w:vAlign w:val="center"/>
          </w:tcPr>
          <w:p w14:paraId="1F61A4B3"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Mayo</w:t>
            </w:r>
          </w:p>
        </w:tc>
        <w:tc>
          <w:tcPr>
            <w:tcW w:w="2070" w:type="dxa"/>
            <w:vAlign w:val="center"/>
          </w:tcPr>
          <w:p w14:paraId="7FF82E6E"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6F1A3622"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347261A1" w14:textId="77777777" w:rsidTr="00D21426">
        <w:trPr>
          <w:trHeight w:val="171"/>
          <w:jc w:val="center"/>
        </w:trPr>
        <w:tc>
          <w:tcPr>
            <w:tcW w:w="1260" w:type="dxa"/>
            <w:vAlign w:val="center"/>
          </w:tcPr>
          <w:p w14:paraId="7C58DE21"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15</w:t>
            </w:r>
          </w:p>
        </w:tc>
        <w:tc>
          <w:tcPr>
            <w:tcW w:w="4590" w:type="dxa"/>
            <w:vAlign w:val="center"/>
          </w:tcPr>
          <w:p w14:paraId="784E8109"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Junio</w:t>
            </w:r>
          </w:p>
        </w:tc>
        <w:tc>
          <w:tcPr>
            <w:tcW w:w="2070" w:type="dxa"/>
            <w:vAlign w:val="center"/>
          </w:tcPr>
          <w:p w14:paraId="76B92995"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387D27F3"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3163D0B2" w14:textId="77777777" w:rsidTr="00D21426">
        <w:trPr>
          <w:trHeight w:val="171"/>
          <w:jc w:val="center"/>
        </w:trPr>
        <w:tc>
          <w:tcPr>
            <w:tcW w:w="1260" w:type="dxa"/>
            <w:vAlign w:val="center"/>
          </w:tcPr>
          <w:p w14:paraId="23183ADA"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16</w:t>
            </w:r>
          </w:p>
        </w:tc>
        <w:tc>
          <w:tcPr>
            <w:tcW w:w="4590" w:type="dxa"/>
            <w:vAlign w:val="center"/>
          </w:tcPr>
          <w:p w14:paraId="73967D1B"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Julio</w:t>
            </w:r>
          </w:p>
        </w:tc>
        <w:tc>
          <w:tcPr>
            <w:tcW w:w="2070" w:type="dxa"/>
            <w:vAlign w:val="center"/>
          </w:tcPr>
          <w:p w14:paraId="6F4A72B0"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161EA9C6"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232805F2" w14:textId="77777777" w:rsidTr="00D21426">
        <w:trPr>
          <w:trHeight w:val="171"/>
          <w:jc w:val="center"/>
        </w:trPr>
        <w:tc>
          <w:tcPr>
            <w:tcW w:w="1260" w:type="dxa"/>
            <w:vAlign w:val="center"/>
          </w:tcPr>
          <w:p w14:paraId="5D4A063E"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17</w:t>
            </w:r>
          </w:p>
        </w:tc>
        <w:tc>
          <w:tcPr>
            <w:tcW w:w="4590" w:type="dxa"/>
            <w:vAlign w:val="center"/>
          </w:tcPr>
          <w:p w14:paraId="7BDE6098"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Agosto</w:t>
            </w:r>
          </w:p>
        </w:tc>
        <w:tc>
          <w:tcPr>
            <w:tcW w:w="2070" w:type="dxa"/>
            <w:vAlign w:val="center"/>
          </w:tcPr>
          <w:p w14:paraId="1D2CB2E3"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56D7781E"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64A29680" w14:textId="77777777" w:rsidTr="00D21426">
        <w:trPr>
          <w:trHeight w:val="171"/>
          <w:jc w:val="center"/>
        </w:trPr>
        <w:tc>
          <w:tcPr>
            <w:tcW w:w="1260" w:type="dxa"/>
            <w:vAlign w:val="center"/>
          </w:tcPr>
          <w:p w14:paraId="5178CFBB"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c>
          <w:tcPr>
            <w:tcW w:w="4590" w:type="dxa"/>
            <w:vAlign w:val="center"/>
          </w:tcPr>
          <w:p w14:paraId="22C62954"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Septiembre</w:t>
            </w:r>
          </w:p>
        </w:tc>
        <w:tc>
          <w:tcPr>
            <w:tcW w:w="2070" w:type="dxa"/>
            <w:vAlign w:val="center"/>
          </w:tcPr>
          <w:p w14:paraId="272C40AD"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67B9F96C"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1283D419" w14:textId="77777777" w:rsidTr="00D21426">
        <w:trPr>
          <w:trHeight w:val="171"/>
          <w:jc w:val="center"/>
        </w:trPr>
        <w:tc>
          <w:tcPr>
            <w:tcW w:w="1260" w:type="dxa"/>
            <w:vAlign w:val="center"/>
          </w:tcPr>
          <w:p w14:paraId="4C74866A"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19</w:t>
            </w:r>
          </w:p>
        </w:tc>
        <w:tc>
          <w:tcPr>
            <w:tcW w:w="4590" w:type="dxa"/>
            <w:vAlign w:val="center"/>
          </w:tcPr>
          <w:p w14:paraId="2D556926"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Octubre</w:t>
            </w:r>
          </w:p>
        </w:tc>
        <w:tc>
          <w:tcPr>
            <w:tcW w:w="2070" w:type="dxa"/>
            <w:vAlign w:val="center"/>
          </w:tcPr>
          <w:p w14:paraId="40AFAC13"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2E692381"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3CA061A2" w14:textId="77777777" w:rsidTr="00D21426">
        <w:trPr>
          <w:trHeight w:val="171"/>
          <w:jc w:val="center"/>
        </w:trPr>
        <w:tc>
          <w:tcPr>
            <w:tcW w:w="1260" w:type="dxa"/>
            <w:vAlign w:val="center"/>
          </w:tcPr>
          <w:p w14:paraId="666C7A74"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20</w:t>
            </w:r>
          </w:p>
        </w:tc>
        <w:tc>
          <w:tcPr>
            <w:tcW w:w="4590" w:type="dxa"/>
            <w:vAlign w:val="center"/>
          </w:tcPr>
          <w:p w14:paraId="6AA296E5"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Noviembre</w:t>
            </w:r>
          </w:p>
        </w:tc>
        <w:tc>
          <w:tcPr>
            <w:tcW w:w="2070" w:type="dxa"/>
            <w:vAlign w:val="center"/>
          </w:tcPr>
          <w:p w14:paraId="7A83B876"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2A488EF0"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r w:rsidR="00D21426" w:rsidRPr="00D21426" w14:paraId="28CA131D" w14:textId="77777777" w:rsidTr="00D21426">
        <w:trPr>
          <w:trHeight w:val="171"/>
          <w:jc w:val="center"/>
        </w:trPr>
        <w:tc>
          <w:tcPr>
            <w:tcW w:w="1260" w:type="dxa"/>
            <w:vAlign w:val="center"/>
          </w:tcPr>
          <w:p w14:paraId="6FCE5286"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21</w:t>
            </w:r>
          </w:p>
        </w:tc>
        <w:tc>
          <w:tcPr>
            <w:tcW w:w="4590" w:type="dxa"/>
            <w:vAlign w:val="center"/>
          </w:tcPr>
          <w:p w14:paraId="5940D43E"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Presupuesto Diciembre</w:t>
            </w:r>
          </w:p>
        </w:tc>
        <w:tc>
          <w:tcPr>
            <w:tcW w:w="2070" w:type="dxa"/>
            <w:vAlign w:val="center"/>
          </w:tcPr>
          <w:p w14:paraId="271B2837"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620" w:type="dxa"/>
            <w:vAlign w:val="center"/>
          </w:tcPr>
          <w:p w14:paraId="57E289B7"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bl>
    <w:p w14:paraId="6B4C0D02" w14:textId="3AF89DD8" w:rsidR="00D21426" w:rsidRPr="002D2FC2" w:rsidRDefault="00D21426" w:rsidP="002D2FC2">
      <w:pPr>
        <w:rPr>
          <w:rFonts w:asciiTheme="minorBidi" w:hAnsiTheme="minorBidi"/>
          <w:sz w:val="24"/>
          <w:szCs w:val="24"/>
        </w:rPr>
      </w:pPr>
      <w:r w:rsidRPr="002D2FC2">
        <w:rPr>
          <w:rFonts w:asciiTheme="minorBidi" w:hAnsiTheme="minorBidi"/>
          <w:sz w:val="24"/>
          <w:szCs w:val="24"/>
        </w:rPr>
        <w:t>Ejemplo 1:</w:t>
      </w:r>
    </w:p>
    <w:p w14:paraId="5F9BFEE2" w14:textId="77777777" w:rsidR="00D21426" w:rsidRPr="000B3E1E" w:rsidRDefault="00D21426" w:rsidP="002D2FC2">
      <w:pPr>
        <w:rPr>
          <w:rFonts w:asciiTheme="minorBidi" w:hAnsiTheme="minorBidi"/>
          <w:sz w:val="24"/>
          <w:szCs w:val="24"/>
          <w:lang w:val="pt-BR"/>
        </w:rPr>
      </w:pPr>
      <w:r w:rsidRPr="000B3E1E">
        <w:rPr>
          <w:rFonts w:asciiTheme="minorBidi" w:hAnsiTheme="minorBidi"/>
          <w:sz w:val="24"/>
          <w:szCs w:val="24"/>
          <w:lang w:val="pt-BR"/>
        </w:rPr>
        <w:t>1, Pro021, OPERACIONES, JORGE TARIAS, 77, 62, 48, 38, ESTRATEGIA CORPORATIVA, 75, 75, 75, 75, 75, 75, 75, 75, 75, 75, 75, 75</w:t>
      </w:r>
    </w:p>
    <w:p w14:paraId="736711FD" w14:textId="77777777" w:rsidR="00D21426" w:rsidRPr="000B3E1E" w:rsidRDefault="00D21426" w:rsidP="00D21426">
      <w:pPr>
        <w:rPr>
          <w:rFonts w:asciiTheme="minorBidi" w:hAnsiTheme="minorBidi"/>
          <w:sz w:val="24"/>
          <w:szCs w:val="24"/>
          <w:lang w:val="pt-BR"/>
        </w:rPr>
      </w:pPr>
    </w:p>
    <w:p w14:paraId="7E8E195C" w14:textId="77777777" w:rsidR="00D21426" w:rsidRPr="002D2FC2" w:rsidRDefault="00D21426" w:rsidP="002D2FC2">
      <w:pPr>
        <w:rPr>
          <w:rFonts w:asciiTheme="minorBidi" w:hAnsiTheme="minorBidi"/>
          <w:sz w:val="24"/>
          <w:szCs w:val="24"/>
        </w:rPr>
      </w:pPr>
      <w:r w:rsidRPr="002D2FC2">
        <w:rPr>
          <w:rFonts w:asciiTheme="minorBidi" w:hAnsiTheme="minorBidi"/>
          <w:sz w:val="24"/>
          <w:szCs w:val="24"/>
        </w:rPr>
        <w:t>La sociedad portuaria de código 1, define que durante los meses de enero a diciembre el valor del Indicador BSC de código Pro021 será de 75.</w:t>
      </w:r>
    </w:p>
    <w:p w14:paraId="6A08506C" w14:textId="77777777" w:rsidR="00D21426" w:rsidRPr="002D2FC2" w:rsidRDefault="00D21426" w:rsidP="00D21426">
      <w:pPr>
        <w:rPr>
          <w:rFonts w:asciiTheme="minorBidi" w:hAnsiTheme="minorBidi"/>
          <w:sz w:val="24"/>
          <w:szCs w:val="24"/>
        </w:rPr>
      </w:pPr>
    </w:p>
    <w:p w14:paraId="2C6FE8E4" w14:textId="77777777" w:rsidR="00D21426" w:rsidRPr="002D2FC2" w:rsidRDefault="00D21426" w:rsidP="002D2FC2">
      <w:pPr>
        <w:rPr>
          <w:rFonts w:asciiTheme="minorBidi" w:hAnsiTheme="minorBidi"/>
          <w:sz w:val="24"/>
          <w:szCs w:val="24"/>
        </w:rPr>
      </w:pPr>
      <w:r w:rsidRPr="002D2FC2">
        <w:rPr>
          <w:rFonts w:asciiTheme="minorBidi" w:hAnsiTheme="minorBidi"/>
          <w:sz w:val="24"/>
          <w:szCs w:val="24"/>
        </w:rPr>
        <w:lastRenderedPageBreak/>
        <w:t xml:space="preserve">Para fines de parametrización del modelo cada sociedad portuaria debe registrar siguiente para los campos que describe la estructura como Semáforo (Verde), Semáforo (Verde –Amarillo), Semáforo (Amarillo – Rojo) y Semáforo (Rojo). </w:t>
      </w:r>
    </w:p>
    <w:p w14:paraId="583DD76D" w14:textId="77777777" w:rsidR="00D21426" w:rsidRPr="002D2FC2" w:rsidRDefault="00D21426" w:rsidP="00D21426">
      <w:pPr>
        <w:rPr>
          <w:rFonts w:asciiTheme="minorBidi" w:hAnsiTheme="minorBidi"/>
          <w:sz w:val="24"/>
          <w:szCs w:val="24"/>
        </w:rPr>
      </w:pPr>
    </w:p>
    <w:p w14:paraId="5C464014" w14:textId="77777777" w:rsidR="00D21426" w:rsidRPr="002D2FC2" w:rsidRDefault="00D21426" w:rsidP="002D2FC2">
      <w:pPr>
        <w:rPr>
          <w:rFonts w:asciiTheme="minorBidi" w:hAnsiTheme="minorBidi"/>
          <w:sz w:val="24"/>
          <w:szCs w:val="24"/>
        </w:rPr>
      </w:pPr>
      <w:r w:rsidRPr="002D2FC2">
        <w:rPr>
          <w:rFonts w:asciiTheme="minorBidi" w:hAnsiTheme="minorBidi"/>
          <w:sz w:val="24"/>
          <w:szCs w:val="24"/>
        </w:rPr>
        <w:t>Los números resaltados con color gris (77,62,48,38), Se organizarán de la siguiente manera:</w:t>
      </w:r>
    </w:p>
    <w:p w14:paraId="0E152386" w14:textId="77777777" w:rsidR="00D21426" w:rsidRPr="002D2FC2" w:rsidRDefault="00D21426" w:rsidP="002D2FC2">
      <w:pPr>
        <w:rPr>
          <w:rFonts w:asciiTheme="minorBidi" w:hAnsiTheme="minorBidi"/>
          <w:sz w:val="24"/>
          <w:szCs w:val="24"/>
        </w:rPr>
      </w:pPr>
      <w:r w:rsidRPr="002D2FC2">
        <w:rPr>
          <w:rFonts w:asciiTheme="minorBidi" w:hAnsiTheme="minorBidi"/>
          <w:sz w:val="24"/>
          <w:szCs w:val="24"/>
        </w:rPr>
        <w:t>77 valor que define la Soc. Portuaria para definir nivel óptimo para el indicador Pro021</w:t>
      </w:r>
    </w:p>
    <w:p w14:paraId="5C008081" w14:textId="77777777" w:rsidR="00D21426" w:rsidRPr="002D2FC2" w:rsidRDefault="00D21426" w:rsidP="002D2FC2">
      <w:pPr>
        <w:rPr>
          <w:rFonts w:asciiTheme="minorBidi" w:hAnsiTheme="minorBidi"/>
          <w:sz w:val="24"/>
          <w:szCs w:val="24"/>
        </w:rPr>
      </w:pPr>
      <w:r w:rsidRPr="002D2FC2">
        <w:rPr>
          <w:rFonts w:asciiTheme="minorBidi" w:hAnsiTheme="minorBidi"/>
          <w:sz w:val="24"/>
          <w:szCs w:val="24"/>
        </w:rPr>
        <w:t>62 valor que define la Soc. Portuaria para definir nivel regular para el indicador Pro021</w:t>
      </w:r>
    </w:p>
    <w:p w14:paraId="1A4EB0E1" w14:textId="77777777" w:rsidR="00D21426" w:rsidRPr="002D2FC2" w:rsidRDefault="00D21426" w:rsidP="002D2FC2">
      <w:pPr>
        <w:rPr>
          <w:rFonts w:asciiTheme="minorBidi" w:hAnsiTheme="minorBidi"/>
          <w:sz w:val="24"/>
          <w:szCs w:val="24"/>
        </w:rPr>
      </w:pPr>
      <w:r w:rsidRPr="002D2FC2">
        <w:rPr>
          <w:rFonts w:asciiTheme="minorBidi" w:hAnsiTheme="minorBidi"/>
          <w:sz w:val="24"/>
          <w:szCs w:val="24"/>
        </w:rPr>
        <w:t>48 valor que define la Soc. Portuaria para definir nivel deficiente para el indicador Pro021</w:t>
      </w:r>
    </w:p>
    <w:p w14:paraId="57E45D50" w14:textId="77777777" w:rsidR="00D21426" w:rsidRPr="002D2FC2" w:rsidRDefault="00D21426" w:rsidP="002D2FC2">
      <w:pPr>
        <w:rPr>
          <w:rFonts w:asciiTheme="minorBidi" w:hAnsiTheme="minorBidi"/>
          <w:sz w:val="24"/>
          <w:szCs w:val="24"/>
        </w:rPr>
      </w:pPr>
      <w:r w:rsidRPr="002D2FC2">
        <w:rPr>
          <w:rFonts w:asciiTheme="minorBidi" w:hAnsiTheme="minorBidi"/>
          <w:sz w:val="24"/>
          <w:szCs w:val="24"/>
        </w:rPr>
        <w:t>38 valor que define la Soc. Portuaria para definir nivel muy deficiente para el indicador Pro021</w:t>
      </w:r>
    </w:p>
    <w:p w14:paraId="243F4DBF" w14:textId="77777777" w:rsidR="00D21426" w:rsidRPr="002D2FC2" w:rsidRDefault="00D21426" w:rsidP="002D2FC2">
      <w:pPr>
        <w:rPr>
          <w:rFonts w:asciiTheme="minorBidi" w:hAnsiTheme="minorBidi"/>
          <w:sz w:val="24"/>
          <w:szCs w:val="24"/>
        </w:rPr>
      </w:pPr>
    </w:p>
    <w:p w14:paraId="20345B00" w14:textId="44CB96B3" w:rsidR="00D21426" w:rsidRPr="002D2FC2" w:rsidRDefault="00D21426" w:rsidP="002D2FC2">
      <w:pPr>
        <w:rPr>
          <w:rFonts w:asciiTheme="minorBidi" w:hAnsiTheme="minorBidi"/>
          <w:sz w:val="24"/>
          <w:szCs w:val="24"/>
        </w:rPr>
      </w:pPr>
      <w:r w:rsidRPr="002D2FC2">
        <w:rPr>
          <w:rFonts w:asciiTheme="minorBidi" w:hAnsiTheme="minorBidi"/>
          <w:sz w:val="24"/>
          <w:szCs w:val="24"/>
        </w:rPr>
        <w:t>Lo anterior, se aplica para cada uno de los indicadores BSC de la perspectiva procesos, donde los valores pueden ser diferentes, dependiendo de lo que la sociedad defina como valor, óptimo, regular, deficiente o muy deficiente</w:t>
      </w:r>
    </w:p>
    <w:p w14:paraId="4B3DE970" w14:textId="77777777" w:rsidR="00D21426" w:rsidRPr="00D21426" w:rsidRDefault="00D21426" w:rsidP="00D21426"/>
    <w:p w14:paraId="022DCFA7" w14:textId="38F3A576" w:rsidR="00853F7B" w:rsidRPr="00853F7B" w:rsidRDefault="009B371C" w:rsidP="00853F7B">
      <w:pPr>
        <w:pStyle w:val="Ttulo3"/>
      </w:pPr>
      <w:bookmarkStart w:id="97" w:name="_Toc226379219"/>
      <w:r>
        <w:t>5</w:t>
      </w:r>
      <w:r w:rsidR="00853F7B">
        <w:t xml:space="preserve">.3.3.2 </w:t>
      </w:r>
      <w:r w:rsidR="00853F7B" w:rsidRPr="00853F7B">
        <w:t>INDICADORES BSC ANUALES</w:t>
      </w:r>
      <w:bookmarkEnd w:id="97"/>
    </w:p>
    <w:p w14:paraId="16BE5D7A" w14:textId="77777777" w:rsidR="00D21426" w:rsidRDefault="00D21426" w:rsidP="00D21426"/>
    <w:p w14:paraId="6F84508E" w14:textId="16568E38" w:rsidR="00D21426" w:rsidRPr="002D2FC2" w:rsidRDefault="00D21426" w:rsidP="002D2FC2">
      <w:pPr>
        <w:rPr>
          <w:rFonts w:asciiTheme="minorBidi" w:hAnsiTheme="minorBidi"/>
          <w:sz w:val="24"/>
          <w:szCs w:val="24"/>
        </w:rPr>
      </w:pPr>
      <w:r w:rsidRPr="002D2FC2">
        <w:rPr>
          <w:rFonts w:asciiTheme="minorBidi" w:hAnsiTheme="minorBidi"/>
          <w:sz w:val="24"/>
          <w:szCs w:val="24"/>
        </w:rPr>
        <w:t xml:space="preserve">Mensualemente las sociedades portuarias deben reportar la ejecución de cada indicador con la estructura mostrada en la </w:t>
      </w:r>
      <w:r w:rsidRPr="002D2FC2">
        <w:rPr>
          <w:rFonts w:asciiTheme="minorBidi" w:hAnsiTheme="minorBidi"/>
          <w:sz w:val="24"/>
          <w:szCs w:val="24"/>
        </w:rPr>
        <w:fldChar w:fldCharType="begin"/>
      </w:r>
      <w:r w:rsidRPr="002D2FC2">
        <w:rPr>
          <w:rFonts w:asciiTheme="minorBidi" w:hAnsiTheme="minorBidi"/>
          <w:sz w:val="24"/>
          <w:szCs w:val="24"/>
        </w:rPr>
        <w:instrText xml:space="preserve"> REF _Ref225250506 \h  \* MERGEFORMAT </w:instrText>
      </w:r>
      <w:r w:rsidRPr="002D2FC2">
        <w:rPr>
          <w:rFonts w:asciiTheme="minorBidi" w:hAnsiTheme="minorBidi"/>
          <w:sz w:val="24"/>
          <w:szCs w:val="24"/>
        </w:rPr>
      </w:r>
      <w:r w:rsidRPr="002D2FC2">
        <w:rPr>
          <w:rFonts w:asciiTheme="minorBidi" w:hAnsiTheme="minorBidi"/>
          <w:sz w:val="24"/>
          <w:szCs w:val="24"/>
        </w:rPr>
        <w:fldChar w:fldCharType="separate"/>
      </w:r>
      <w:r w:rsidR="00882195" w:rsidRPr="00882195">
        <w:rPr>
          <w:rFonts w:asciiTheme="minorBidi" w:hAnsiTheme="minorBidi"/>
          <w:sz w:val="24"/>
          <w:szCs w:val="24"/>
        </w:rPr>
        <w:t>Tabla 18</w:t>
      </w:r>
      <w:r w:rsidRPr="002D2FC2">
        <w:rPr>
          <w:rFonts w:asciiTheme="minorBidi" w:hAnsiTheme="minorBidi"/>
          <w:sz w:val="24"/>
          <w:szCs w:val="24"/>
        </w:rPr>
        <w:fldChar w:fldCharType="end"/>
      </w:r>
    </w:p>
    <w:p w14:paraId="42134BF3" w14:textId="6CE768E6" w:rsidR="00D21426" w:rsidRPr="00D75796" w:rsidRDefault="00D21426" w:rsidP="00D21426">
      <w:pPr>
        <w:pStyle w:val="Descripcin"/>
      </w:pPr>
      <w:r w:rsidRPr="00D75796">
        <w:tab/>
      </w:r>
      <w:bookmarkStart w:id="98" w:name="_Ref225250506"/>
      <w:bookmarkStart w:id="99" w:name="_Toc225512815"/>
      <w:r>
        <w:t xml:space="preserve">Tabla </w:t>
      </w:r>
      <w:r>
        <w:fldChar w:fldCharType="begin"/>
      </w:r>
      <w:r>
        <w:instrText xml:space="preserve"> SEQ Tabla \* ARABIC </w:instrText>
      </w:r>
      <w:r>
        <w:fldChar w:fldCharType="separate"/>
      </w:r>
      <w:r w:rsidR="00882195">
        <w:t>18</w:t>
      </w:r>
      <w:r>
        <w:fldChar w:fldCharType="end"/>
      </w:r>
      <w:bookmarkEnd w:id="98"/>
      <w:r>
        <w:t xml:space="preserve"> Indicadores BSC Mensuales</w:t>
      </w:r>
      <w:bookmarkEnd w:id="99"/>
    </w:p>
    <w:tbl>
      <w:tblPr>
        <w:tblStyle w:val="Tablaconcuadrcula"/>
        <w:tblW w:w="0" w:type="auto"/>
        <w:jc w:val="center"/>
        <w:tblLayout w:type="fixed"/>
        <w:tblLook w:val="04A0" w:firstRow="1" w:lastRow="0" w:firstColumn="1" w:lastColumn="0" w:noHBand="0" w:noVBand="1"/>
      </w:tblPr>
      <w:tblGrid>
        <w:gridCol w:w="1075"/>
        <w:gridCol w:w="4775"/>
        <w:gridCol w:w="1885"/>
        <w:gridCol w:w="1260"/>
      </w:tblGrid>
      <w:tr w:rsidR="00D21426" w:rsidRPr="00D21426" w14:paraId="0A8C1F51" w14:textId="77777777" w:rsidTr="00D21426">
        <w:trPr>
          <w:trHeight w:val="351"/>
          <w:jc w:val="center"/>
        </w:trPr>
        <w:tc>
          <w:tcPr>
            <w:tcW w:w="1075" w:type="dxa"/>
            <w:shd w:val="clear" w:color="auto" w:fill="D0CECE" w:themeFill="background2" w:themeFillShade="E6"/>
            <w:vAlign w:val="center"/>
          </w:tcPr>
          <w:p w14:paraId="7955868F" w14:textId="77777777" w:rsidR="00D21426" w:rsidRPr="002D2FC2" w:rsidRDefault="00D21426" w:rsidP="002D2FC2">
            <w:pPr>
              <w:jc w:val="center"/>
              <w:rPr>
                <w:rFonts w:asciiTheme="minorBidi" w:hAnsiTheme="minorBidi"/>
                <w:b/>
                <w:bCs/>
                <w:sz w:val="24"/>
                <w:szCs w:val="24"/>
              </w:rPr>
            </w:pPr>
            <w:r w:rsidRPr="002D2FC2">
              <w:rPr>
                <w:rFonts w:asciiTheme="minorBidi" w:hAnsiTheme="minorBidi"/>
                <w:b/>
                <w:bCs/>
                <w:sz w:val="24"/>
                <w:szCs w:val="24"/>
              </w:rPr>
              <w:t>Campo</w:t>
            </w:r>
          </w:p>
        </w:tc>
        <w:tc>
          <w:tcPr>
            <w:tcW w:w="4775" w:type="dxa"/>
            <w:shd w:val="clear" w:color="auto" w:fill="D0CECE" w:themeFill="background2" w:themeFillShade="E6"/>
            <w:vAlign w:val="center"/>
          </w:tcPr>
          <w:p w14:paraId="6118219F" w14:textId="77777777" w:rsidR="00D21426" w:rsidRPr="002D2FC2" w:rsidRDefault="00D21426" w:rsidP="002D2FC2">
            <w:pPr>
              <w:jc w:val="center"/>
              <w:rPr>
                <w:rFonts w:asciiTheme="minorBidi" w:hAnsiTheme="minorBidi"/>
                <w:b/>
                <w:bCs/>
                <w:sz w:val="24"/>
                <w:szCs w:val="24"/>
              </w:rPr>
            </w:pPr>
            <w:r w:rsidRPr="002D2FC2">
              <w:rPr>
                <w:rFonts w:asciiTheme="minorBidi" w:hAnsiTheme="minorBidi"/>
                <w:b/>
                <w:bCs/>
                <w:sz w:val="24"/>
                <w:szCs w:val="24"/>
              </w:rPr>
              <w:t>Descripción</w:t>
            </w:r>
          </w:p>
        </w:tc>
        <w:tc>
          <w:tcPr>
            <w:tcW w:w="1885" w:type="dxa"/>
            <w:shd w:val="clear" w:color="auto" w:fill="D0CECE" w:themeFill="background2" w:themeFillShade="E6"/>
            <w:vAlign w:val="center"/>
          </w:tcPr>
          <w:p w14:paraId="75CEAC65" w14:textId="77777777" w:rsidR="00D21426" w:rsidRPr="002D2FC2" w:rsidRDefault="00D21426" w:rsidP="002D2FC2">
            <w:pPr>
              <w:jc w:val="center"/>
              <w:rPr>
                <w:rFonts w:asciiTheme="minorBidi" w:hAnsiTheme="minorBidi"/>
                <w:b/>
                <w:bCs/>
                <w:sz w:val="24"/>
                <w:szCs w:val="24"/>
              </w:rPr>
            </w:pPr>
            <w:r w:rsidRPr="002D2FC2">
              <w:rPr>
                <w:rFonts w:asciiTheme="minorBidi" w:hAnsiTheme="minorBidi"/>
                <w:b/>
                <w:bCs/>
                <w:sz w:val="24"/>
                <w:szCs w:val="24"/>
              </w:rPr>
              <w:t>Tipo de Dato</w:t>
            </w:r>
          </w:p>
        </w:tc>
        <w:tc>
          <w:tcPr>
            <w:tcW w:w="1260" w:type="dxa"/>
            <w:shd w:val="clear" w:color="auto" w:fill="D0CECE" w:themeFill="background2" w:themeFillShade="E6"/>
            <w:vAlign w:val="center"/>
          </w:tcPr>
          <w:p w14:paraId="14B8A484" w14:textId="77777777" w:rsidR="00D21426" w:rsidRPr="002D2FC2" w:rsidRDefault="00D21426" w:rsidP="002D2FC2">
            <w:pPr>
              <w:jc w:val="center"/>
              <w:rPr>
                <w:rFonts w:asciiTheme="minorBidi" w:hAnsiTheme="minorBidi"/>
                <w:b/>
                <w:bCs/>
                <w:sz w:val="24"/>
                <w:szCs w:val="24"/>
              </w:rPr>
            </w:pPr>
            <w:r w:rsidRPr="002D2FC2">
              <w:rPr>
                <w:rFonts w:asciiTheme="minorBidi" w:hAnsiTheme="minorBidi"/>
                <w:b/>
                <w:bCs/>
                <w:sz w:val="24"/>
                <w:szCs w:val="24"/>
              </w:rPr>
              <w:t>Longitud</w:t>
            </w:r>
          </w:p>
        </w:tc>
      </w:tr>
      <w:tr w:rsidR="00D21426" w:rsidRPr="00D21426" w14:paraId="5BCE7982" w14:textId="77777777" w:rsidTr="00D21426">
        <w:trPr>
          <w:trHeight w:val="237"/>
          <w:jc w:val="center"/>
        </w:trPr>
        <w:tc>
          <w:tcPr>
            <w:tcW w:w="1075" w:type="dxa"/>
            <w:vAlign w:val="center"/>
          </w:tcPr>
          <w:p w14:paraId="3C9A2537"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w:t>
            </w:r>
          </w:p>
        </w:tc>
        <w:tc>
          <w:tcPr>
            <w:tcW w:w="4775" w:type="dxa"/>
            <w:vAlign w:val="center"/>
          </w:tcPr>
          <w:p w14:paraId="00929111"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Código Sociedad portuaria</w:t>
            </w:r>
          </w:p>
        </w:tc>
        <w:tc>
          <w:tcPr>
            <w:tcW w:w="1885" w:type="dxa"/>
            <w:vAlign w:val="center"/>
          </w:tcPr>
          <w:p w14:paraId="11D3E3BD"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260" w:type="dxa"/>
            <w:vAlign w:val="center"/>
          </w:tcPr>
          <w:p w14:paraId="08D483BC"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4</w:t>
            </w:r>
          </w:p>
        </w:tc>
      </w:tr>
      <w:tr w:rsidR="00D21426" w:rsidRPr="00D21426" w14:paraId="0F880480" w14:textId="77777777" w:rsidTr="00D21426">
        <w:trPr>
          <w:trHeight w:val="369"/>
          <w:jc w:val="center"/>
        </w:trPr>
        <w:tc>
          <w:tcPr>
            <w:tcW w:w="1075" w:type="dxa"/>
            <w:vAlign w:val="center"/>
          </w:tcPr>
          <w:p w14:paraId="1B1846E2"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2</w:t>
            </w:r>
          </w:p>
        </w:tc>
        <w:tc>
          <w:tcPr>
            <w:tcW w:w="4775" w:type="dxa"/>
            <w:vAlign w:val="center"/>
          </w:tcPr>
          <w:p w14:paraId="0D641563"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Código Indicador</w:t>
            </w:r>
          </w:p>
        </w:tc>
        <w:tc>
          <w:tcPr>
            <w:tcW w:w="1885" w:type="dxa"/>
            <w:vAlign w:val="center"/>
          </w:tcPr>
          <w:p w14:paraId="53951CCE"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Alfanumérico</w:t>
            </w:r>
          </w:p>
        </w:tc>
        <w:tc>
          <w:tcPr>
            <w:tcW w:w="1260" w:type="dxa"/>
            <w:vAlign w:val="center"/>
          </w:tcPr>
          <w:p w14:paraId="1A7EDA43"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10</w:t>
            </w:r>
          </w:p>
        </w:tc>
      </w:tr>
      <w:tr w:rsidR="00D21426" w:rsidRPr="00D21426" w14:paraId="1FE70190" w14:textId="77777777" w:rsidTr="00D21426">
        <w:trPr>
          <w:trHeight w:val="324"/>
          <w:jc w:val="center"/>
        </w:trPr>
        <w:tc>
          <w:tcPr>
            <w:tcW w:w="1075" w:type="dxa"/>
            <w:vAlign w:val="center"/>
          </w:tcPr>
          <w:p w14:paraId="702152E7"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3</w:t>
            </w:r>
          </w:p>
        </w:tc>
        <w:tc>
          <w:tcPr>
            <w:tcW w:w="4775" w:type="dxa"/>
            <w:vAlign w:val="center"/>
          </w:tcPr>
          <w:p w14:paraId="49764ECB"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Periodo</w:t>
            </w:r>
            <w:r w:rsidRPr="002D2FC2">
              <w:rPr>
                <w:rFonts w:asciiTheme="minorBidi" w:hAnsiTheme="minorBidi"/>
                <w:sz w:val="24"/>
                <w:szCs w:val="24"/>
              </w:rPr>
              <w:br/>
              <w:t>(AAAA/MM)</w:t>
            </w:r>
          </w:p>
        </w:tc>
        <w:tc>
          <w:tcPr>
            <w:tcW w:w="1885" w:type="dxa"/>
            <w:vAlign w:val="center"/>
          </w:tcPr>
          <w:p w14:paraId="5AB9AAB8"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Alfanumérico</w:t>
            </w:r>
          </w:p>
        </w:tc>
        <w:tc>
          <w:tcPr>
            <w:tcW w:w="1260" w:type="dxa"/>
            <w:vAlign w:val="center"/>
          </w:tcPr>
          <w:p w14:paraId="1FD7410B"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7</w:t>
            </w:r>
          </w:p>
        </w:tc>
      </w:tr>
      <w:tr w:rsidR="00D21426" w:rsidRPr="00D21426" w14:paraId="0BD21712" w14:textId="77777777" w:rsidTr="00D21426">
        <w:trPr>
          <w:trHeight w:val="387"/>
          <w:jc w:val="center"/>
        </w:trPr>
        <w:tc>
          <w:tcPr>
            <w:tcW w:w="1075" w:type="dxa"/>
            <w:vAlign w:val="center"/>
          </w:tcPr>
          <w:p w14:paraId="7C33BE7C"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4</w:t>
            </w:r>
          </w:p>
        </w:tc>
        <w:tc>
          <w:tcPr>
            <w:tcW w:w="4775" w:type="dxa"/>
            <w:vAlign w:val="center"/>
          </w:tcPr>
          <w:p w14:paraId="681F9EB2"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Valor Ejecutado</w:t>
            </w:r>
          </w:p>
        </w:tc>
        <w:tc>
          <w:tcPr>
            <w:tcW w:w="1885" w:type="dxa"/>
            <w:vAlign w:val="center"/>
          </w:tcPr>
          <w:p w14:paraId="2017F20D"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Numérico</w:t>
            </w:r>
          </w:p>
        </w:tc>
        <w:tc>
          <w:tcPr>
            <w:tcW w:w="1260" w:type="dxa"/>
            <w:vAlign w:val="center"/>
          </w:tcPr>
          <w:p w14:paraId="51AD98F7" w14:textId="77777777" w:rsidR="00D21426" w:rsidRPr="002D2FC2" w:rsidRDefault="00D21426" w:rsidP="002D2FC2">
            <w:pPr>
              <w:jc w:val="center"/>
              <w:rPr>
                <w:rFonts w:asciiTheme="minorBidi" w:hAnsiTheme="minorBidi"/>
                <w:sz w:val="24"/>
                <w:szCs w:val="24"/>
              </w:rPr>
            </w:pPr>
            <w:r w:rsidRPr="002D2FC2">
              <w:rPr>
                <w:rFonts w:asciiTheme="minorBidi" w:hAnsiTheme="minorBidi"/>
                <w:sz w:val="24"/>
                <w:szCs w:val="24"/>
              </w:rPr>
              <w:t>18</w:t>
            </w:r>
          </w:p>
        </w:tc>
      </w:tr>
    </w:tbl>
    <w:p w14:paraId="47228C52" w14:textId="38337156" w:rsidR="00D21426" w:rsidRPr="002D2FC2" w:rsidRDefault="00D21426" w:rsidP="002D2FC2">
      <w:pPr>
        <w:rPr>
          <w:rFonts w:asciiTheme="minorBidi" w:hAnsiTheme="minorBidi"/>
          <w:sz w:val="24"/>
          <w:szCs w:val="24"/>
        </w:rPr>
      </w:pPr>
      <w:r w:rsidRPr="002D2FC2">
        <w:rPr>
          <w:rFonts w:asciiTheme="minorBidi" w:hAnsiTheme="minorBidi"/>
          <w:sz w:val="24"/>
          <w:szCs w:val="24"/>
        </w:rPr>
        <w:t xml:space="preserve">Ejemplo: </w:t>
      </w:r>
    </w:p>
    <w:p w14:paraId="136DFB83" w14:textId="77777777" w:rsidR="00D21426" w:rsidRPr="002D2FC2" w:rsidRDefault="00D21426" w:rsidP="002D2FC2">
      <w:pPr>
        <w:rPr>
          <w:rFonts w:asciiTheme="minorBidi" w:hAnsiTheme="minorBidi"/>
          <w:sz w:val="24"/>
          <w:szCs w:val="24"/>
        </w:rPr>
      </w:pPr>
      <w:proofErr w:type="gramStart"/>
      <w:r w:rsidRPr="002D2FC2">
        <w:rPr>
          <w:rFonts w:asciiTheme="minorBidi" w:hAnsiTheme="minorBidi"/>
          <w:sz w:val="24"/>
          <w:szCs w:val="24"/>
        </w:rPr>
        <w:t>4,Pro</w:t>
      </w:r>
      <w:proofErr w:type="gramEnd"/>
      <w:r w:rsidRPr="002D2FC2">
        <w:rPr>
          <w:rFonts w:asciiTheme="minorBidi" w:hAnsiTheme="minorBidi"/>
          <w:sz w:val="24"/>
          <w:szCs w:val="24"/>
        </w:rPr>
        <w:t xml:space="preserve">022,2016/09,67 </w:t>
      </w:r>
      <w:r w:rsidRPr="002D2FC2">
        <w:rPr>
          <w:rFonts w:asciiTheme="minorBidi" w:hAnsiTheme="minorBidi"/>
          <w:sz w:val="24"/>
          <w:szCs w:val="24"/>
        </w:rPr>
        <w:br/>
      </w:r>
      <w:proofErr w:type="gramStart"/>
      <w:r w:rsidRPr="002D2FC2">
        <w:rPr>
          <w:rFonts w:asciiTheme="minorBidi" w:hAnsiTheme="minorBidi"/>
          <w:sz w:val="24"/>
          <w:szCs w:val="24"/>
        </w:rPr>
        <w:t>4,Pro</w:t>
      </w:r>
      <w:proofErr w:type="gramEnd"/>
      <w:r w:rsidRPr="002D2FC2">
        <w:rPr>
          <w:rFonts w:asciiTheme="minorBidi" w:hAnsiTheme="minorBidi"/>
          <w:sz w:val="24"/>
          <w:szCs w:val="24"/>
        </w:rPr>
        <w:t xml:space="preserve">023,2016/09,31 </w:t>
      </w:r>
      <w:r w:rsidRPr="002D2FC2">
        <w:rPr>
          <w:rFonts w:asciiTheme="minorBidi" w:hAnsiTheme="minorBidi"/>
          <w:sz w:val="24"/>
          <w:szCs w:val="24"/>
        </w:rPr>
        <w:br/>
      </w:r>
      <w:proofErr w:type="gramStart"/>
      <w:r w:rsidRPr="002D2FC2">
        <w:rPr>
          <w:rFonts w:asciiTheme="minorBidi" w:hAnsiTheme="minorBidi"/>
          <w:sz w:val="24"/>
          <w:szCs w:val="24"/>
        </w:rPr>
        <w:t>4,Pro</w:t>
      </w:r>
      <w:proofErr w:type="gramEnd"/>
      <w:r w:rsidRPr="002D2FC2">
        <w:rPr>
          <w:rFonts w:asciiTheme="minorBidi" w:hAnsiTheme="minorBidi"/>
          <w:sz w:val="24"/>
          <w:szCs w:val="24"/>
        </w:rPr>
        <w:t>024,2016/09,311.21</w:t>
      </w:r>
    </w:p>
    <w:p w14:paraId="7D567C45" w14:textId="77777777" w:rsidR="00D21426" w:rsidRPr="002D2FC2" w:rsidRDefault="00D21426" w:rsidP="002D2FC2">
      <w:pPr>
        <w:rPr>
          <w:rFonts w:asciiTheme="minorBidi" w:hAnsiTheme="minorBidi"/>
          <w:sz w:val="24"/>
          <w:szCs w:val="24"/>
        </w:rPr>
      </w:pPr>
      <w:r w:rsidRPr="002D2FC2">
        <w:rPr>
          <w:rFonts w:asciiTheme="minorBidi" w:hAnsiTheme="minorBidi"/>
          <w:sz w:val="24"/>
          <w:szCs w:val="24"/>
        </w:rPr>
        <w:lastRenderedPageBreak/>
        <w:t xml:space="preserve">Los archivos se sugieren nombrar de la siguiente forma: BSCACCYYYY.txt donde BSCA identifica el archivo que contiene la información anual, CC es el código asignado a la sociedad portuaria según el instructivo y YYYY es el año al que corresponde dicha información. BSCMCCYYYYMM donde BSCM identifica el archivo que contiene la información mensual, CC es el código asignado a la sociedad portuaria según el instructivo y YYYYMM corresponde al periodo de la información. </w:t>
      </w:r>
    </w:p>
    <w:p w14:paraId="50500403" w14:textId="77777777" w:rsidR="00D21426" w:rsidRPr="002D2FC2" w:rsidRDefault="00D21426" w:rsidP="00D21426">
      <w:pPr>
        <w:rPr>
          <w:rFonts w:asciiTheme="minorBidi" w:hAnsiTheme="minorBidi"/>
          <w:sz w:val="24"/>
          <w:szCs w:val="24"/>
        </w:rPr>
      </w:pPr>
    </w:p>
    <w:p w14:paraId="185EA55F" w14:textId="28B6D2B0" w:rsidR="00D21426" w:rsidRPr="002D2FC2" w:rsidRDefault="00D21426" w:rsidP="002D2FC2">
      <w:pPr>
        <w:rPr>
          <w:rFonts w:asciiTheme="minorBidi" w:hAnsiTheme="minorBidi"/>
          <w:sz w:val="24"/>
          <w:szCs w:val="24"/>
        </w:rPr>
      </w:pPr>
      <w:r w:rsidRPr="002D2FC2">
        <w:rPr>
          <w:rFonts w:asciiTheme="minorBidi" w:hAnsiTheme="minorBidi"/>
          <w:sz w:val="24"/>
          <w:szCs w:val="24"/>
        </w:rPr>
        <w:t>NOTA: Dado el carácter oficial de la información requerida por la SIPT y enviada por las Sociedades Portuarias, se entiende que esta es cierta y veraz, por lo cual, en caso contrario, se utilizarán todos los instrumentos y mecanismos jurídicos y legales con que cuenta la SPT.</w:t>
      </w:r>
    </w:p>
    <w:p w14:paraId="7F24FAA0" w14:textId="77777777" w:rsidR="00D21426" w:rsidRPr="00D21426" w:rsidRDefault="00D21426" w:rsidP="00D21426"/>
    <w:p w14:paraId="3283DEE9" w14:textId="0743FE0D" w:rsidR="00853F7B" w:rsidRPr="00853F7B" w:rsidRDefault="00853F7B" w:rsidP="00853F7B">
      <w:pPr>
        <w:pStyle w:val="Ttulo3"/>
      </w:pPr>
      <w:bookmarkStart w:id="100" w:name="_Toc226379220"/>
      <w:r w:rsidRPr="00853F7B">
        <w:t>A.1.</w:t>
      </w:r>
      <w:r>
        <w:t xml:space="preserve"> </w:t>
      </w:r>
      <w:r w:rsidRPr="00853F7B">
        <w:t>ANEXO 1 – REGLAS DE VALIDACIÓN ESTADÍSTICAS DE PUERTOS</w:t>
      </w:r>
      <w:bookmarkEnd w:id="100"/>
    </w:p>
    <w:p w14:paraId="4DBC549C" w14:textId="6637A9BF" w:rsidR="00DC7425" w:rsidRPr="002D2FC2" w:rsidRDefault="00853F7B" w:rsidP="002D2FC2">
      <w:pPr>
        <w:pStyle w:val="Ttulo3"/>
      </w:pPr>
      <w:bookmarkStart w:id="101" w:name="_Toc226379221"/>
      <w:r w:rsidRPr="00853F7B">
        <w:t>A.2.</w:t>
      </w:r>
      <w:r>
        <w:t xml:space="preserve"> </w:t>
      </w:r>
      <w:r w:rsidRPr="00853F7B">
        <w:t>ANEXO 2 – REGLAS DE VALIDACIÓN ABC Y BSC</w:t>
      </w:r>
      <w:bookmarkStart w:id="102" w:name="_Toc91666026"/>
      <w:bookmarkEnd w:id="101"/>
    </w:p>
    <w:p w14:paraId="50B405C5" w14:textId="6FEF4A0F" w:rsidR="00F307CF" w:rsidRPr="0043723A" w:rsidRDefault="00F05577" w:rsidP="009B371C">
      <w:pPr>
        <w:pStyle w:val="Ttulo2"/>
        <w:numPr>
          <w:ilvl w:val="0"/>
          <w:numId w:val="19"/>
        </w:numPr>
        <w:ind w:left="284" w:hanging="284"/>
        <w:jc w:val="both"/>
        <w:rPr>
          <w:rFonts w:ascii="Arial" w:eastAsia="Arial Narrow" w:hAnsi="Arial" w:cs="Arial"/>
          <w:color w:val="auto"/>
          <w:sz w:val="24"/>
          <w:szCs w:val="24"/>
        </w:rPr>
      </w:pPr>
      <w:bookmarkStart w:id="103" w:name="_Toc43898142"/>
      <w:bookmarkStart w:id="104" w:name="_Toc60321559"/>
      <w:bookmarkEnd w:id="102"/>
      <w:r w:rsidRPr="0043723A">
        <w:rPr>
          <w:rFonts w:ascii="Arial" w:eastAsia="Arial Narrow" w:hAnsi="Arial" w:cs="Arial"/>
          <w:color w:val="auto"/>
          <w:sz w:val="24"/>
          <w:szCs w:val="24"/>
        </w:rPr>
        <w:t xml:space="preserve"> </w:t>
      </w:r>
      <w:bookmarkStart w:id="105" w:name="_Toc226379222"/>
      <w:r w:rsidR="00F307CF" w:rsidRPr="0043723A">
        <w:rPr>
          <w:rFonts w:ascii="Arial" w:eastAsia="Arial Narrow" w:hAnsi="Arial" w:cs="Arial"/>
          <w:color w:val="auto"/>
          <w:sz w:val="24"/>
          <w:szCs w:val="24"/>
        </w:rPr>
        <w:t>CONTROL DE CAMBIOS DEL DOCUMENTO</w:t>
      </w:r>
      <w:bookmarkEnd w:id="103"/>
      <w:bookmarkEnd w:id="104"/>
      <w:bookmarkEnd w:id="105"/>
    </w:p>
    <w:p w14:paraId="254E3713" w14:textId="77777777" w:rsidR="00F307CF" w:rsidRPr="0043723A" w:rsidRDefault="00F307CF" w:rsidP="00F307CF">
      <w:pPr>
        <w:spacing w:after="0"/>
        <w:rPr>
          <w:rFonts w:ascii="Arial" w:hAnsi="Arial" w:cs="Arial"/>
          <w:sz w:val="24"/>
          <w:szCs w:val="24"/>
        </w:rPr>
      </w:pPr>
    </w:p>
    <w:tbl>
      <w:tblPr>
        <w:tblStyle w:val="Tablaconcuadrcula"/>
        <w:tblW w:w="10632" w:type="dxa"/>
        <w:tblInd w:w="-431" w:type="dxa"/>
        <w:tblLook w:val="04A0" w:firstRow="1" w:lastRow="0" w:firstColumn="1" w:lastColumn="0" w:noHBand="0" w:noVBand="1"/>
      </w:tblPr>
      <w:tblGrid>
        <w:gridCol w:w="2058"/>
        <w:gridCol w:w="2444"/>
        <w:gridCol w:w="6130"/>
      </w:tblGrid>
      <w:tr w:rsidR="00105147" w:rsidRPr="0043723A" w14:paraId="4335C3A4" w14:textId="77777777" w:rsidTr="00B01E43">
        <w:trPr>
          <w:trHeight w:val="410"/>
        </w:trPr>
        <w:tc>
          <w:tcPr>
            <w:tcW w:w="2058" w:type="dxa"/>
            <w:shd w:val="clear" w:color="auto" w:fill="D0CECE" w:themeFill="background2" w:themeFillShade="E6"/>
            <w:vAlign w:val="center"/>
          </w:tcPr>
          <w:p w14:paraId="725EA3AD" w14:textId="6353B743" w:rsidR="00105147" w:rsidRPr="0043723A" w:rsidRDefault="00C64940" w:rsidP="00105147">
            <w:pPr>
              <w:jc w:val="center"/>
              <w:rPr>
                <w:rFonts w:ascii="Arial" w:hAnsi="Arial" w:cs="Arial"/>
                <w:b/>
                <w:bCs/>
                <w:sz w:val="24"/>
                <w:szCs w:val="24"/>
                <w:lang w:val="es-ES"/>
              </w:rPr>
            </w:pPr>
            <w:r w:rsidRPr="0043723A">
              <w:rPr>
                <w:rFonts w:ascii="Arial" w:hAnsi="Arial" w:cs="Arial"/>
                <w:b/>
                <w:bCs/>
                <w:sz w:val="24"/>
                <w:szCs w:val="24"/>
                <w:lang w:val="es-ES"/>
              </w:rPr>
              <w:t xml:space="preserve">Versión </w:t>
            </w:r>
          </w:p>
        </w:tc>
        <w:tc>
          <w:tcPr>
            <w:tcW w:w="2444" w:type="dxa"/>
            <w:shd w:val="clear" w:color="auto" w:fill="D0CECE" w:themeFill="background2" w:themeFillShade="E6"/>
            <w:vAlign w:val="center"/>
          </w:tcPr>
          <w:p w14:paraId="33BA29BF" w14:textId="20BC45A7" w:rsidR="00105147" w:rsidRPr="0043723A" w:rsidRDefault="00C64940" w:rsidP="00105147">
            <w:pPr>
              <w:jc w:val="center"/>
              <w:rPr>
                <w:rFonts w:ascii="Arial" w:hAnsi="Arial" w:cs="Arial"/>
                <w:b/>
                <w:bCs/>
                <w:sz w:val="24"/>
                <w:szCs w:val="24"/>
                <w:lang w:val="es-ES"/>
              </w:rPr>
            </w:pPr>
            <w:r w:rsidRPr="0043723A">
              <w:rPr>
                <w:rFonts w:ascii="Arial" w:hAnsi="Arial" w:cs="Arial"/>
                <w:b/>
                <w:bCs/>
                <w:sz w:val="24"/>
                <w:szCs w:val="24"/>
                <w:lang w:val="es-ES"/>
              </w:rPr>
              <w:t>Fecha de publicación</w:t>
            </w:r>
          </w:p>
        </w:tc>
        <w:tc>
          <w:tcPr>
            <w:tcW w:w="6130" w:type="dxa"/>
            <w:shd w:val="clear" w:color="auto" w:fill="D0CECE" w:themeFill="background2" w:themeFillShade="E6"/>
            <w:vAlign w:val="center"/>
          </w:tcPr>
          <w:p w14:paraId="07E04EA5" w14:textId="77777777" w:rsidR="00105147" w:rsidRPr="0043723A" w:rsidRDefault="00105147" w:rsidP="00105147">
            <w:pPr>
              <w:jc w:val="center"/>
              <w:rPr>
                <w:rFonts w:ascii="Arial" w:hAnsi="Arial" w:cs="Arial"/>
                <w:b/>
                <w:bCs/>
                <w:sz w:val="24"/>
                <w:szCs w:val="24"/>
                <w:lang w:val="es-ES"/>
              </w:rPr>
            </w:pPr>
            <w:r w:rsidRPr="0043723A">
              <w:rPr>
                <w:rFonts w:ascii="Arial" w:hAnsi="Arial" w:cs="Arial"/>
                <w:b/>
                <w:bCs/>
                <w:sz w:val="24"/>
                <w:szCs w:val="24"/>
                <w:lang w:val="es-ES"/>
              </w:rPr>
              <w:t>Descripción</w:t>
            </w:r>
          </w:p>
        </w:tc>
      </w:tr>
      <w:tr w:rsidR="00B01E43" w:rsidRPr="0043723A" w14:paraId="6A4EC7BC" w14:textId="77777777" w:rsidTr="00B01E43">
        <w:trPr>
          <w:trHeight w:val="526"/>
        </w:trPr>
        <w:tc>
          <w:tcPr>
            <w:tcW w:w="2058" w:type="dxa"/>
          </w:tcPr>
          <w:p w14:paraId="009F5129" w14:textId="38E138F0" w:rsidR="00B01E43" w:rsidRPr="0043723A" w:rsidRDefault="000B3E1E" w:rsidP="00B01E43">
            <w:pPr>
              <w:jc w:val="center"/>
              <w:rPr>
                <w:rFonts w:ascii="Arial" w:hAnsi="Arial" w:cs="Arial"/>
                <w:sz w:val="24"/>
                <w:szCs w:val="24"/>
                <w:lang w:val="es-ES"/>
              </w:rPr>
            </w:pPr>
            <w:r>
              <w:rPr>
                <w:rFonts w:ascii="Arial" w:hAnsi="Arial" w:cs="Arial"/>
                <w:sz w:val="24"/>
                <w:szCs w:val="24"/>
                <w:lang w:val="es-ES"/>
              </w:rPr>
              <w:t>1.0</w:t>
            </w:r>
          </w:p>
        </w:tc>
        <w:tc>
          <w:tcPr>
            <w:tcW w:w="2444" w:type="dxa"/>
          </w:tcPr>
          <w:p w14:paraId="47308F65" w14:textId="77777777" w:rsidR="00B01E43" w:rsidRPr="0043723A" w:rsidRDefault="00B01E43" w:rsidP="00B01E43">
            <w:pPr>
              <w:pStyle w:val="Prrafodelista"/>
              <w:tabs>
                <w:tab w:val="left" w:pos="426"/>
              </w:tabs>
              <w:ind w:left="0"/>
              <w:jc w:val="both"/>
              <w:rPr>
                <w:rFonts w:ascii="Arial" w:hAnsi="Arial" w:cs="Arial"/>
                <w:color w:val="000000" w:themeColor="text1"/>
                <w:sz w:val="24"/>
                <w:szCs w:val="24"/>
                <w:shd w:val="clear" w:color="auto" w:fill="FFFFFF"/>
              </w:rPr>
            </w:pPr>
            <w:r w:rsidRPr="0043723A">
              <w:rPr>
                <w:rFonts w:ascii="Arial" w:hAnsi="Arial" w:cs="Arial"/>
                <w:color w:val="000000" w:themeColor="text1"/>
                <w:sz w:val="24"/>
                <w:szCs w:val="24"/>
                <w:shd w:val="clear" w:color="auto" w:fill="FFFFFF"/>
              </w:rPr>
              <w:t>[FECHA_VIGENCIA]</w:t>
            </w:r>
          </w:p>
          <w:p w14:paraId="45FB954D" w14:textId="2CF9F2E7" w:rsidR="00B01E43" w:rsidRPr="0043723A" w:rsidRDefault="00B01E43" w:rsidP="00B01E43">
            <w:pPr>
              <w:jc w:val="center"/>
              <w:rPr>
                <w:rFonts w:ascii="Arial" w:hAnsi="Arial" w:cs="Arial"/>
                <w:sz w:val="24"/>
                <w:szCs w:val="24"/>
                <w:lang w:val="es-ES"/>
              </w:rPr>
            </w:pPr>
            <w:r w:rsidRPr="0043723A">
              <w:rPr>
                <w:rFonts w:ascii="Arial" w:hAnsi="Arial" w:cs="Arial"/>
                <w:color w:val="000000" w:themeColor="text1"/>
                <w:sz w:val="24"/>
                <w:szCs w:val="24"/>
                <w:shd w:val="clear" w:color="auto" w:fill="FFFFFF"/>
              </w:rPr>
              <w:t>Este código inteligente trae automáticamente la fecha de aprobación del documento</w:t>
            </w:r>
          </w:p>
        </w:tc>
        <w:tc>
          <w:tcPr>
            <w:tcW w:w="6130" w:type="dxa"/>
          </w:tcPr>
          <w:p w14:paraId="5F9B77C6" w14:textId="06A43FFE" w:rsidR="00B01E43" w:rsidRPr="0043723A" w:rsidRDefault="002D2FC2" w:rsidP="002D2FC2">
            <w:pPr>
              <w:autoSpaceDE w:val="0"/>
              <w:autoSpaceDN w:val="0"/>
              <w:adjustRightInd w:val="0"/>
              <w:jc w:val="both"/>
              <w:rPr>
                <w:rFonts w:ascii="Arial" w:hAnsi="Arial" w:cs="Arial"/>
                <w:sz w:val="24"/>
                <w:szCs w:val="24"/>
                <w:lang w:val="es-ES"/>
              </w:rPr>
            </w:pPr>
            <w:r w:rsidRPr="002D2FC2">
              <w:rPr>
                <w:rFonts w:ascii="Arial" w:hAnsi="Arial" w:cs="Arial"/>
                <w:color w:val="000000" w:themeColor="text1"/>
                <w:sz w:val="24"/>
                <w:szCs w:val="24"/>
              </w:rPr>
              <w:t>Se crea el Manual para Vigilados del sistema VIGIA 2.0, en el cual se establecen los lineamientos para el acceso al sistema, el cargue de información, los requisitos técnicos de los archivos, las validaciones aplicadas y el proceso de confirmación de datos reportados.</w:t>
            </w:r>
            <w:r>
              <w:rPr>
                <w:rFonts w:ascii="Arial" w:hAnsi="Arial" w:cs="Arial"/>
                <w:color w:val="000000" w:themeColor="text1"/>
                <w:sz w:val="24"/>
                <w:szCs w:val="24"/>
              </w:rPr>
              <w:t xml:space="preserve"> </w:t>
            </w:r>
            <w:r w:rsidRPr="002D2FC2">
              <w:rPr>
                <w:rFonts w:ascii="Arial" w:hAnsi="Arial" w:cs="Arial"/>
                <w:color w:val="000000" w:themeColor="text1"/>
                <w:sz w:val="24"/>
                <w:szCs w:val="24"/>
              </w:rPr>
              <w:t>El documento incluye la definición del objetivo, alcance, responsabilidades, así como la descripción detallada del funcionamiento del módulo SIGT y la estructura de los archivos requeridos para el reporte de información por parte de los vigilados.</w:t>
            </w:r>
          </w:p>
        </w:tc>
      </w:tr>
    </w:tbl>
    <w:p w14:paraId="70454906" w14:textId="77777777" w:rsidR="00B37AAC" w:rsidRPr="0043723A" w:rsidRDefault="00B37AAC" w:rsidP="009B371C">
      <w:pPr>
        <w:rPr>
          <w:rFonts w:ascii="Arial" w:hAnsi="Arial" w:cs="Arial"/>
          <w:b/>
          <w:sz w:val="24"/>
          <w:szCs w:val="24"/>
          <w:lang w:val="es-ES"/>
        </w:rPr>
      </w:pPr>
    </w:p>
    <w:p w14:paraId="44E6DE7E" w14:textId="0077E041" w:rsidR="000742C4" w:rsidRPr="0043723A" w:rsidRDefault="00B3026C" w:rsidP="002D2FC2">
      <w:pPr>
        <w:tabs>
          <w:tab w:val="left" w:pos="1800"/>
          <w:tab w:val="center" w:pos="5127"/>
        </w:tabs>
        <w:rPr>
          <w:rFonts w:ascii="Arial" w:hAnsi="Arial" w:cs="Arial"/>
          <w:b/>
          <w:sz w:val="24"/>
          <w:szCs w:val="24"/>
          <w:lang w:val="es-ES"/>
        </w:rPr>
      </w:pPr>
      <w:r w:rsidRPr="0043723A">
        <w:rPr>
          <w:rFonts w:ascii="Arial" w:hAnsi="Arial" w:cs="Arial"/>
          <w:b/>
          <w:sz w:val="24"/>
          <w:szCs w:val="24"/>
          <w:lang w:val="es-ES"/>
        </w:rPr>
        <w:tab/>
      </w:r>
      <w:r w:rsidRPr="0043723A">
        <w:rPr>
          <w:rFonts w:ascii="Arial" w:hAnsi="Arial" w:cs="Arial"/>
          <w:b/>
          <w:sz w:val="24"/>
          <w:szCs w:val="24"/>
          <w:lang w:val="es-ES"/>
        </w:rPr>
        <w:tab/>
      </w:r>
      <w:r w:rsidR="00105147" w:rsidRPr="0043723A">
        <w:rPr>
          <w:rFonts w:ascii="Arial" w:hAnsi="Arial" w:cs="Arial"/>
          <w:b/>
          <w:sz w:val="24"/>
          <w:szCs w:val="24"/>
          <w:lang w:val="es-ES"/>
        </w:rPr>
        <w:t>AUTORIZACIONES</w:t>
      </w:r>
    </w:p>
    <w:tbl>
      <w:tblPr>
        <w:tblStyle w:val="Tablaconcuadrcula"/>
        <w:tblW w:w="10632" w:type="dxa"/>
        <w:tblInd w:w="-431" w:type="dxa"/>
        <w:tblLook w:val="04A0" w:firstRow="1" w:lastRow="0" w:firstColumn="1" w:lastColumn="0" w:noHBand="0" w:noVBand="1"/>
      </w:tblPr>
      <w:tblGrid>
        <w:gridCol w:w="3407"/>
        <w:gridCol w:w="4111"/>
        <w:gridCol w:w="3114"/>
      </w:tblGrid>
      <w:tr w:rsidR="000E1500" w:rsidRPr="0043723A" w14:paraId="4FD5CE4B" w14:textId="77777777" w:rsidTr="00C64940">
        <w:trPr>
          <w:trHeight w:val="375"/>
        </w:trPr>
        <w:tc>
          <w:tcPr>
            <w:tcW w:w="3407" w:type="dxa"/>
            <w:shd w:val="clear" w:color="auto" w:fill="D0CECE" w:themeFill="background2" w:themeFillShade="E6"/>
            <w:vAlign w:val="center"/>
          </w:tcPr>
          <w:p w14:paraId="2F0FADB5" w14:textId="443B83BB" w:rsidR="000E1500" w:rsidRPr="0043723A" w:rsidRDefault="000E1500" w:rsidP="00EA0E4C">
            <w:pPr>
              <w:jc w:val="center"/>
              <w:rPr>
                <w:rFonts w:ascii="Arial" w:hAnsi="Arial" w:cs="Arial"/>
                <w:b/>
                <w:bCs/>
                <w:sz w:val="24"/>
                <w:szCs w:val="24"/>
                <w:lang w:val="es-ES"/>
              </w:rPr>
            </w:pPr>
            <w:r w:rsidRPr="0043723A">
              <w:rPr>
                <w:rFonts w:ascii="Arial" w:hAnsi="Arial" w:cs="Arial"/>
                <w:b/>
                <w:bCs/>
                <w:sz w:val="24"/>
                <w:szCs w:val="24"/>
                <w:lang w:val="es-ES"/>
              </w:rPr>
              <w:t>ELABOR</w:t>
            </w:r>
            <w:r w:rsidR="006709A7" w:rsidRPr="0043723A">
              <w:rPr>
                <w:rFonts w:ascii="Arial" w:hAnsi="Arial" w:cs="Arial"/>
                <w:b/>
                <w:bCs/>
                <w:sz w:val="24"/>
                <w:szCs w:val="24"/>
                <w:lang w:val="es-ES"/>
              </w:rPr>
              <w:t>ADO POR:</w:t>
            </w:r>
          </w:p>
        </w:tc>
        <w:tc>
          <w:tcPr>
            <w:tcW w:w="4111" w:type="dxa"/>
            <w:shd w:val="clear" w:color="auto" w:fill="D0CECE" w:themeFill="background2" w:themeFillShade="E6"/>
            <w:vAlign w:val="center"/>
          </w:tcPr>
          <w:p w14:paraId="7E0EE0C3" w14:textId="703F2F86" w:rsidR="000E1500" w:rsidRPr="0043723A" w:rsidRDefault="006709A7" w:rsidP="00643EED">
            <w:pPr>
              <w:jc w:val="center"/>
              <w:rPr>
                <w:rFonts w:ascii="Arial" w:hAnsi="Arial" w:cs="Arial"/>
                <w:b/>
                <w:bCs/>
                <w:sz w:val="24"/>
                <w:szCs w:val="24"/>
                <w:lang w:val="es-ES"/>
              </w:rPr>
            </w:pPr>
            <w:r w:rsidRPr="0043723A">
              <w:rPr>
                <w:rFonts w:ascii="Arial" w:hAnsi="Arial" w:cs="Arial"/>
                <w:b/>
                <w:bCs/>
                <w:sz w:val="24"/>
                <w:szCs w:val="24"/>
                <w:lang w:val="es-ES"/>
              </w:rPr>
              <w:t>REVISADO POR:</w:t>
            </w:r>
          </w:p>
        </w:tc>
        <w:tc>
          <w:tcPr>
            <w:tcW w:w="3114" w:type="dxa"/>
            <w:shd w:val="clear" w:color="auto" w:fill="D0CECE" w:themeFill="background2" w:themeFillShade="E6"/>
            <w:vAlign w:val="center"/>
          </w:tcPr>
          <w:p w14:paraId="51C6B9E1" w14:textId="78409028" w:rsidR="000E1500" w:rsidRPr="0043723A" w:rsidRDefault="000E1500" w:rsidP="00EA0E4C">
            <w:pPr>
              <w:jc w:val="center"/>
              <w:rPr>
                <w:rFonts w:ascii="Arial" w:hAnsi="Arial" w:cs="Arial"/>
                <w:b/>
                <w:bCs/>
                <w:sz w:val="24"/>
                <w:szCs w:val="24"/>
                <w:lang w:val="es-ES"/>
              </w:rPr>
            </w:pPr>
            <w:r w:rsidRPr="0043723A">
              <w:rPr>
                <w:rFonts w:ascii="Arial" w:hAnsi="Arial" w:cs="Arial"/>
                <w:b/>
                <w:bCs/>
                <w:sz w:val="24"/>
                <w:szCs w:val="24"/>
                <w:lang w:val="es-ES"/>
              </w:rPr>
              <w:t>APROB</w:t>
            </w:r>
            <w:r w:rsidR="006709A7" w:rsidRPr="0043723A">
              <w:rPr>
                <w:rFonts w:ascii="Arial" w:hAnsi="Arial" w:cs="Arial"/>
                <w:b/>
                <w:bCs/>
                <w:sz w:val="24"/>
                <w:szCs w:val="24"/>
                <w:lang w:val="es-ES"/>
              </w:rPr>
              <w:t>ADO POR:</w:t>
            </w:r>
          </w:p>
        </w:tc>
      </w:tr>
      <w:tr w:rsidR="000E1500" w:rsidRPr="0043723A" w14:paraId="1A2F1A28" w14:textId="77777777" w:rsidTr="00652AC8">
        <w:trPr>
          <w:trHeight w:val="1277"/>
        </w:trPr>
        <w:tc>
          <w:tcPr>
            <w:tcW w:w="3407" w:type="dxa"/>
            <w:vAlign w:val="center"/>
          </w:tcPr>
          <w:p w14:paraId="430955D1" w14:textId="77777777" w:rsidR="000E1500" w:rsidRPr="0043723A" w:rsidRDefault="000E1500" w:rsidP="00961229">
            <w:pPr>
              <w:jc w:val="center"/>
              <w:rPr>
                <w:rFonts w:ascii="Arial" w:hAnsi="Arial" w:cs="Arial"/>
                <w:sz w:val="20"/>
                <w:szCs w:val="20"/>
              </w:rPr>
            </w:pPr>
            <w:r w:rsidRPr="0043723A">
              <w:rPr>
                <w:rFonts w:ascii="Arial" w:hAnsi="Arial" w:cs="Arial"/>
                <w:sz w:val="20"/>
                <w:szCs w:val="20"/>
              </w:rPr>
              <w:t>Nombre:</w:t>
            </w:r>
          </w:p>
          <w:p w14:paraId="582E0160" w14:textId="73F806A8" w:rsidR="000E1500" w:rsidRPr="0043723A" w:rsidRDefault="000B3E1E" w:rsidP="00961229">
            <w:pPr>
              <w:jc w:val="center"/>
              <w:rPr>
                <w:rFonts w:ascii="Arial" w:hAnsi="Arial" w:cs="Arial"/>
                <w:b/>
                <w:sz w:val="20"/>
                <w:szCs w:val="20"/>
              </w:rPr>
            </w:pPr>
            <w:r>
              <w:rPr>
                <w:rFonts w:ascii="Arial" w:hAnsi="Arial" w:cs="Arial"/>
                <w:b/>
                <w:sz w:val="20"/>
                <w:szCs w:val="20"/>
              </w:rPr>
              <w:t>GSD PLUS</w:t>
            </w:r>
          </w:p>
          <w:p w14:paraId="0463B019" w14:textId="77777777" w:rsidR="00C64940" w:rsidRPr="0043723A" w:rsidRDefault="00C64940" w:rsidP="00C64940">
            <w:pPr>
              <w:jc w:val="center"/>
              <w:rPr>
                <w:rFonts w:ascii="Arial" w:hAnsi="Arial" w:cs="Arial"/>
                <w:sz w:val="20"/>
                <w:szCs w:val="20"/>
                <w:lang w:val="es-ES"/>
              </w:rPr>
            </w:pPr>
            <w:r w:rsidRPr="0043723A">
              <w:rPr>
                <w:rFonts w:ascii="Arial" w:hAnsi="Arial" w:cs="Arial"/>
                <w:sz w:val="20"/>
                <w:szCs w:val="20"/>
                <w:lang w:val="es-ES"/>
              </w:rPr>
              <w:t>Cargo:</w:t>
            </w:r>
          </w:p>
          <w:p w14:paraId="4948FCAF" w14:textId="679E0413" w:rsidR="000E1500" w:rsidRPr="0043723A" w:rsidRDefault="000B3E1E" w:rsidP="00652AC8">
            <w:pPr>
              <w:jc w:val="center"/>
              <w:rPr>
                <w:rFonts w:ascii="Arial" w:hAnsi="Arial" w:cs="Arial"/>
                <w:sz w:val="20"/>
                <w:szCs w:val="20"/>
                <w:lang w:val="es-ES"/>
              </w:rPr>
            </w:pPr>
            <w:r>
              <w:rPr>
                <w:rFonts w:ascii="Arial" w:hAnsi="Arial" w:cs="Arial"/>
                <w:sz w:val="20"/>
                <w:szCs w:val="20"/>
                <w:lang w:val="es-ES"/>
              </w:rPr>
              <w:t>Contratista</w:t>
            </w:r>
          </w:p>
        </w:tc>
        <w:tc>
          <w:tcPr>
            <w:tcW w:w="4111" w:type="dxa"/>
          </w:tcPr>
          <w:p w14:paraId="42F09D30" w14:textId="77777777" w:rsidR="00174B7C" w:rsidRPr="0043723A" w:rsidRDefault="00174B7C" w:rsidP="00961229">
            <w:pPr>
              <w:jc w:val="center"/>
              <w:rPr>
                <w:rFonts w:ascii="Arial" w:hAnsi="Arial" w:cs="Arial"/>
                <w:sz w:val="20"/>
                <w:szCs w:val="20"/>
                <w:lang w:val="es-ES"/>
              </w:rPr>
            </w:pPr>
          </w:p>
          <w:p w14:paraId="34274671" w14:textId="1834F6E6" w:rsidR="000E1500" w:rsidRPr="0043723A" w:rsidRDefault="000E1500" w:rsidP="00961229">
            <w:pPr>
              <w:jc w:val="center"/>
              <w:rPr>
                <w:rFonts w:ascii="Arial" w:hAnsi="Arial" w:cs="Arial"/>
                <w:sz w:val="20"/>
                <w:szCs w:val="20"/>
              </w:rPr>
            </w:pPr>
            <w:r w:rsidRPr="0043723A">
              <w:rPr>
                <w:rFonts w:ascii="Arial" w:hAnsi="Arial" w:cs="Arial"/>
                <w:sz w:val="20"/>
                <w:szCs w:val="20"/>
                <w:lang w:val="es-ES"/>
              </w:rPr>
              <w:t>Nombre</w:t>
            </w:r>
            <w:r w:rsidRPr="0043723A">
              <w:rPr>
                <w:rFonts w:ascii="Arial" w:hAnsi="Arial" w:cs="Arial"/>
                <w:sz w:val="20"/>
                <w:szCs w:val="20"/>
              </w:rPr>
              <w:t xml:space="preserve">: </w:t>
            </w:r>
          </w:p>
          <w:p w14:paraId="61C62A00" w14:textId="1B29FCDF" w:rsidR="000E1500" w:rsidRPr="0043723A" w:rsidRDefault="00174B7C" w:rsidP="00961229">
            <w:pPr>
              <w:jc w:val="center"/>
              <w:rPr>
                <w:rFonts w:ascii="Arial" w:hAnsi="Arial" w:cs="Arial"/>
                <w:sz w:val="20"/>
                <w:szCs w:val="20"/>
              </w:rPr>
            </w:pPr>
            <w:proofErr w:type="spellStart"/>
            <w:r w:rsidRPr="0043723A">
              <w:rPr>
                <w:rFonts w:ascii="Arial" w:hAnsi="Arial" w:cs="Arial"/>
                <w:b/>
                <w:sz w:val="20"/>
                <w:szCs w:val="20"/>
                <w:lang w:val="es-ES"/>
              </w:rPr>
              <w:t>xxxxxxxxxxxxxxxxxxxxxxxxx</w:t>
            </w:r>
            <w:proofErr w:type="spellEnd"/>
          </w:p>
          <w:p w14:paraId="0A4630BF" w14:textId="5C303D8B" w:rsidR="000E1500" w:rsidRPr="0043723A" w:rsidRDefault="000E1500" w:rsidP="00961229">
            <w:pPr>
              <w:jc w:val="center"/>
              <w:rPr>
                <w:rFonts w:ascii="Arial" w:hAnsi="Arial" w:cs="Arial"/>
                <w:sz w:val="20"/>
                <w:szCs w:val="20"/>
                <w:lang w:val="es-ES"/>
              </w:rPr>
            </w:pPr>
            <w:r w:rsidRPr="0043723A">
              <w:rPr>
                <w:rFonts w:ascii="Arial" w:hAnsi="Arial" w:cs="Arial"/>
                <w:sz w:val="20"/>
                <w:szCs w:val="20"/>
                <w:lang w:val="es-ES"/>
              </w:rPr>
              <w:t>Cargo:</w:t>
            </w:r>
          </w:p>
          <w:p w14:paraId="41C8D4B2" w14:textId="6B11B609" w:rsidR="000E1500" w:rsidRPr="0043723A" w:rsidRDefault="00174B7C" w:rsidP="00961229">
            <w:pPr>
              <w:jc w:val="center"/>
              <w:rPr>
                <w:rFonts w:ascii="Arial" w:hAnsi="Arial" w:cs="Arial"/>
                <w:sz w:val="20"/>
                <w:szCs w:val="20"/>
                <w:lang w:val="es-ES"/>
              </w:rPr>
            </w:pPr>
            <w:proofErr w:type="spellStart"/>
            <w:r w:rsidRPr="0043723A">
              <w:rPr>
                <w:rFonts w:ascii="Arial" w:hAnsi="Arial" w:cs="Arial"/>
                <w:sz w:val="20"/>
                <w:szCs w:val="20"/>
                <w:lang w:val="es-ES"/>
              </w:rPr>
              <w:t>xxxxxxxxxxxxxxxxxxxx</w:t>
            </w:r>
            <w:proofErr w:type="spellEnd"/>
          </w:p>
          <w:p w14:paraId="11A09B15" w14:textId="327FFC79" w:rsidR="000E1500" w:rsidRPr="000B3E1E" w:rsidRDefault="000E1500" w:rsidP="00174B7C">
            <w:pPr>
              <w:rPr>
                <w:rFonts w:ascii="Arial" w:hAnsi="Arial" w:cs="Arial"/>
                <w:sz w:val="20"/>
                <w:szCs w:val="20"/>
                <w:lang w:val="es-ES"/>
              </w:rPr>
            </w:pPr>
          </w:p>
        </w:tc>
        <w:tc>
          <w:tcPr>
            <w:tcW w:w="3114" w:type="dxa"/>
          </w:tcPr>
          <w:p w14:paraId="596A23D5" w14:textId="77777777" w:rsidR="000E1500" w:rsidRPr="0043723A" w:rsidRDefault="000E1500" w:rsidP="00961229">
            <w:pPr>
              <w:jc w:val="center"/>
              <w:rPr>
                <w:rFonts w:ascii="Arial" w:hAnsi="Arial" w:cs="Arial"/>
                <w:sz w:val="20"/>
                <w:szCs w:val="20"/>
                <w:lang w:val="es-ES"/>
              </w:rPr>
            </w:pPr>
          </w:p>
          <w:p w14:paraId="4F41654E" w14:textId="77777777" w:rsidR="000E1500" w:rsidRPr="0043723A" w:rsidRDefault="000E1500" w:rsidP="00961229">
            <w:pPr>
              <w:jc w:val="center"/>
              <w:rPr>
                <w:rFonts w:ascii="Arial" w:hAnsi="Arial" w:cs="Arial"/>
                <w:sz w:val="20"/>
                <w:szCs w:val="20"/>
                <w:lang w:val="es-ES"/>
              </w:rPr>
            </w:pPr>
            <w:r w:rsidRPr="0043723A">
              <w:rPr>
                <w:rFonts w:ascii="Arial" w:hAnsi="Arial" w:cs="Arial"/>
                <w:sz w:val="20"/>
                <w:szCs w:val="20"/>
                <w:lang w:val="es-ES"/>
              </w:rPr>
              <w:t xml:space="preserve">Nombre: </w:t>
            </w:r>
          </w:p>
          <w:p w14:paraId="2DCE4AC5" w14:textId="3910542D" w:rsidR="00C64940" w:rsidRPr="0043723A" w:rsidRDefault="00C64940" w:rsidP="00961229">
            <w:pPr>
              <w:jc w:val="center"/>
              <w:rPr>
                <w:rFonts w:ascii="Arial" w:eastAsia="Times New Roman" w:hAnsi="Arial" w:cs="Arial"/>
                <w:b/>
                <w:sz w:val="20"/>
                <w:szCs w:val="20"/>
                <w:lang w:eastAsia="es-ES"/>
              </w:rPr>
            </w:pPr>
            <w:proofErr w:type="spellStart"/>
            <w:r w:rsidRPr="0043723A">
              <w:rPr>
                <w:rFonts w:ascii="Arial" w:eastAsia="Times New Roman" w:hAnsi="Arial" w:cs="Arial"/>
                <w:b/>
                <w:sz w:val="20"/>
                <w:szCs w:val="20"/>
                <w:lang w:eastAsia="es-ES"/>
              </w:rPr>
              <w:t>Xxxxxxxxxxxx</w:t>
            </w:r>
            <w:proofErr w:type="spellEnd"/>
          </w:p>
          <w:p w14:paraId="7531F5B5" w14:textId="2633D710" w:rsidR="000E1500" w:rsidRPr="0043723A" w:rsidRDefault="005A68FC" w:rsidP="00961229">
            <w:pPr>
              <w:jc w:val="center"/>
              <w:rPr>
                <w:rFonts w:ascii="Arial" w:hAnsi="Arial" w:cs="Arial"/>
                <w:sz w:val="20"/>
                <w:szCs w:val="20"/>
                <w:lang w:val="es-ES"/>
              </w:rPr>
            </w:pPr>
            <w:r w:rsidRPr="0043723A">
              <w:rPr>
                <w:rFonts w:ascii="Arial" w:eastAsia="Times New Roman" w:hAnsi="Arial" w:cs="Arial"/>
                <w:b/>
                <w:sz w:val="20"/>
                <w:szCs w:val="20"/>
                <w:lang w:eastAsia="es-ES"/>
              </w:rPr>
              <w:t xml:space="preserve"> </w:t>
            </w:r>
            <w:r w:rsidR="000E1500" w:rsidRPr="0043723A">
              <w:rPr>
                <w:rFonts w:ascii="Arial" w:hAnsi="Arial" w:cs="Arial"/>
                <w:sz w:val="20"/>
                <w:szCs w:val="20"/>
                <w:lang w:val="es-ES"/>
              </w:rPr>
              <w:t>Cargo:</w:t>
            </w:r>
          </w:p>
          <w:p w14:paraId="18AC0456" w14:textId="79191546" w:rsidR="000E1500" w:rsidRPr="0043723A" w:rsidRDefault="00C64940" w:rsidP="000E1500">
            <w:pPr>
              <w:jc w:val="center"/>
              <w:rPr>
                <w:rFonts w:ascii="Arial" w:hAnsi="Arial" w:cs="Arial"/>
                <w:sz w:val="20"/>
                <w:szCs w:val="20"/>
                <w:lang w:val="es-ES"/>
              </w:rPr>
            </w:pPr>
            <w:proofErr w:type="spellStart"/>
            <w:r w:rsidRPr="0043723A">
              <w:rPr>
                <w:rFonts w:ascii="Arial" w:eastAsia="Times New Roman" w:hAnsi="Arial" w:cs="Arial"/>
                <w:sz w:val="20"/>
                <w:szCs w:val="20"/>
                <w:lang w:eastAsia="es-ES"/>
              </w:rPr>
              <w:t>xxxxxxxxxxxxxxxxxx</w:t>
            </w:r>
            <w:proofErr w:type="spellEnd"/>
          </w:p>
        </w:tc>
      </w:tr>
    </w:tbl>
    <w:p w14:paraId="185EFB87" w14:textId="0EE41B20" w:rsidR="00DD1366" w:rsidRPr="006709A7" w:rsidRDefault="00DD1366" w:rsidP="000B3E1E">
      <w:pPr>
        <w:autoSpaceDE w:val="0"/>
        <w:autoSpaceDN w:val="0"/>
        <w:adjustRightInd w:val="0"/>
        <w:spacing w:after="0" w:line="240" w:lineRule="auto"/>
        <w:jc w:val="both"/>
        <w:rPr>
          <w:rFonts w:ascii="Verdana" w:hAnsi="Verdana" w:cs="Times New Roman"/>
          <w:sz w:val="24"/>
          <w:szCs w:val="24"/>
        </w:rPr>
      </w:pPr>
    </w:p>
    <w:sectPr w:rsidR="00DD1366" w:rsidRPr="006709A7" w:rsidSect="00FB7798">
      <w:headerReference w:type="default" r:id="rId25"/>
      <w:footerReference w:type="default" r:id="rId26"/>
      <w:pgSz w:w="12240" w:h="15840"/>
      <w:pgMar w:top="1418" w:right="851"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0F896" w14:textId="77777777" w:rsidR="00D64BCA" w:rsidRDefault="00D64BCA" w:rsidP="00700076">
      <w:pPr>
        <w:spacing w:after="0" w:line="240" w:lineRule="auto"/>
      </w:pPr>
      <w:r>
        <w:separator/>
      </w:r>
    </w:p>
  </w:endnote>
  <w:endnote w:type="continuationSeparator" w:id="0">
    <w:p w14:paraId="2304A446" w14:textId="77777777" w:rsidR="00D64BCA" w:rsidRDefault="00D64BCA" w:rsidP="007000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Mincho">
    <w:charset w:val="80"/>
    <w:family w:val="roman"/>
    <w:pitch w:val="variable"/>
    <w:sig w:usb0="800002E7" w:usb1="2AC7FCFF" w:usb2="00000012" w:usb3="00000000" w:csb0="0002009F" w:csb1="00000000"/>
  </w:font>
  <w:font w:name="Times New Roman (Cuerpo en alfa">
    <w:altName w:val="Times New Roman"/>
    <w:charset w:val="00"/>
    <w:family w:val="roman"/>
    <w:pitch w:val="default"/>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6529314"/>
      <w:docPartObj>
        <w:docPartGallery w:val="Page Numbers (Bottom of Page)"/>
        <w:docPartUnique/>
      </w:docPartObj>
    </w:sdtPr>
    <w:sdtContent>
      <w:sdt>
        <w:sdtPr>
          <w:id w:val="-1891559817"/>
          <w:docPartObj>
            <w:docPartGallery w:val="Page Numbers (Top of Page)"/>
            <w:docPartUnique/>
          </w:docPartObj>
        </w:sdtPr>
        <w:sdtContent>
          <w:p w14:paraId="28AE5982" w14:textId="51DD04B3" w:rsidR="005863E9" w:rsidRPr="00214517" w:rsidRDefault="00631927" w:rsidP="00D9697F">
            <w:pPr>
              <w:pStyle w:val="Piedepgina"/>
              <w:tabs>
                <w:tab w:val="clear" w:pos="8838"/>
                <w:tab w:val="left" w:pos="-426"/>
                <w:tab w:val="right" w:pos="9639"/>
              </w:tabs>
              <w:ind w:left="-426"/>
              <w:jc w:val="center"/>
              <w:rPr>
                <w:lang w:val="pt-PT"/>
              </w:rPr>
            </w:pPr>
            <w:r w:rsidRPr="00FD1ABE">
              <w:rPr>
                <w:rFonts w:ascii="Arial" w:hAnsi="Arial" w:cs="Arial"/>
                <w:noProof/>
                <w:lang w:eastAsia="es-CO"/>
              </w:rPr>
              <mc:AlternateContent>
                <mc:Choice Requires="wps">
                  <w:drawing>
                    <wp:anchor distT="0" distB="0" distL="114300" distR="114300" simplePos="0" relativeHeight="251658240" behindDoc="0" locked="0" layoutInCell="1" allowOverlap="1" wp14:anchorId="3D440C8C" wp14:editId="2CA31AAA">
                      <wp:simplePos x="0" y="0"/>
                      <wp:positionH relativeFrom="page">
                        <wp:posOffset>1623060</wp:posOffset>
                      </wp:positionH>
                      <wp:positionV relativeFrom="paragraph">
                        <wp:posOffset>-196850</wp:posOffset>
                      </wp:positionV>
                      <wp:extent cx="3916961" cy="609600"/>
                      <wp:effectExtent l="0" t="0" r="7620" b="0"/>
                      <wp:wrapNone/>
                      <wp:docPr id="5" name="Cuadro de texto 5"/>
                      <wp:cNvGraphicFramePr/>
                      <a:graphic xmlns:a="http://schemas.openxmlformats.org/drawingml/2006/main">
                        <a:graphicData uri="http://schemas.microsoft.com/office/word/2010/wordprocessingShape">
                          <wps:wsp>
                            <wps:cNvSpPr txBox="1"/>
                            <wps:spPr>
                              <a:xfrm>
                                <a:off x="0" y="0"/>
                                <a:ext cx="3916961" cy="609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61C413E" w14:textId="73018E1D" w:rsidR="00631927" w:rsidRPr="00CF6CC5" w:rsidRDefault="00D55528" w:rsidP="00631927">
                                  <w:pPr>
                                    <w:jc w:val="center"/>
                                    <w:rPr>
                                      <w:rFonts w:ascii="Arial" w:hAnsi="Arial" w:cs="Arial"/>
                                      <w:sz w:val="24"/>
                                      <w:szCs w:val="24"/>
                                    </w:rPr>
                                  </w:pPr>
                                  <w:r>
                                    <w:rPr>
                                      <w:rFonts w:ascii="Arial" w:hAnsi="Arial" w:cs="Arial"/>
                                      <w:sz w:val="14"/>
                                      <w:szCs w:val="18"/>
                                    </w:rPr>
                                    <w:t xml:space="preserve">                                                                                                                                                                                                                                                                                                                                                                                                                    </w:t>
                                  </w:r>
                                  <w:r w:rsidR="00631927" w:rsidRPr="00CF6CC5">
                                    <w:rPr>
                                      <w:rFonts w:ascii="Arial" w:hAnsi="Arial" w:cs="Arial"/>
                                      <w:sz w:val="24"/>
                                      <w:szCs w:val="24"/>
                                    </w:rPr>
                                    <w:t>Una vez se descargue o se imprima</w:t>
                                  </w:r>
                                  <w:r w:rsidR="00B3026C">
                                    <w:rPr>
                                      <w:rFonts w:ascii="Arial" w:hAnsi="Arial" w:cs="Arial"/>
                                      <w:sz w:val="24"/>
                                      <w:szCs w:val="24"/>
                                    </w:rPr>
                                    <w:t xml:space="preserve"> este documento</w:t>
                                  </w:r>
                                  <w:r w:rsidR="00631927" w:rsidRPr="00CF6CC5">
                                    <w:rPr>
                                      <w:rFonts w:ascii="Arial" w:hAnsi="Arial" w:cs="Arial"/>
                                      <w:sz w:val="24"/>
                                      <w:szCs w:val="24"/>
                                    </w:rPr>
                                    <w:t>, se considera copia no controlada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3D440C8C" id="_x0000_t202" coordsize="21600,21600" o:spt="202" path="m,l,21600r21600,l21600,xe">
                      <v:stroke joinstyle="miter"/>
                      <v:path gradientshapeok="t" o:connecttype="rect"/>
                    </v:shapetype>
                    <v:shape id="Cuadro de texto 5" o:spid="_x0000_s1029" type="#_x0000_t202" style="position:absolute;left:0;text-align:left;margin-left:127.8pt;margin-top:-15.5pt;width:308.4pt;height:48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" fillcolor="white [3201]" stroked="f" strokeweight=".5pt">
                      <v:textbox>
                        <w:txbxContent>
                          <w:p w14:paraId="461C413E" w14:textId="73018E1D" w:rsidR="00631927" w:rsidRPr="00CF6CC5" w:rsidRDefault="00D55528" w:rsidP="00631927">
                            <w:pPr>
                              <w:jc w:val="center"/>
                              <w:rPr>
                                <w:rFonts w:ascii="Arial" w:hAnsi="Arial" w:cs="Arial"/>
                                <w:sz w:val="24"/>
                                <w:szCs w:val="24"/>
                              </w:rPr>
                            </w:pPr>
                            <w:r>
                              <w:rPr>
                                <w:rFonts w:ascii="Arial" w:hAnsi="Arial" w:cs="Arial"/>
                                <w:sz w:val="14"/>
                                <w:szCs w:val="18"/>
                              </w:rPr>
                              <w:t xml:space="preserve">                                                                                                                                                                                                                                                                                                                                                                                                                    </w:t>
                            </w:r>
                            <w:r w:rsidR="00631927" w:rsidRPr="00CF6CC5">
                              <w:rPr>
                                <w:rFonts w:ascii="Arial" w:hAnsi="Arial" w:cs="Arial"/>
                                <w:sz w:val="24"/>
                                <w:szCs w:val="24"/>
                              </w:rPr>
                              <w:t>Una vez se descargue o se imprima</w:t>
                            </w:r>
                            <w:r w:rsidR="00B3026C">
                              <w:rPr>
                                <w:rFonts w:ascii="Arial" w:hAnsi="Arial" w:cs="Arial"/>
                                <w:sz w:val="24"/>
                                <w:szCs w:val="24"/>
                              </w:rPr>
                              <w:t xml:space="preserve"> este documento</w:t>
                            </w:r>
                            <w:r w:rsidR="00631927" w:rsidRPr="00CF6CC5">
                              <w:rPr>
                                <w:rFonts w:ascii="Arial" w:hAnsi="Arial" w:cs="Arial"/>
                                <w:sz w:val="24"/>
                                <w:szCs w:val="24"/>
                              </w:rPr>
                              <w:t>, se considera copia no controlada</w:t>
                            </w:r>
                          </w:p>
                        </w:txbxContent>
                      </v:textbox>
                      <w10:wrap anchorx="page"/>
                    </v:shape>
                  </w:pict>
                </mc:Fallback>
              </mc:AlternateContent>
            </w:r>
            <w:r w:rsidRPr="00214517">
              <w:rPr>
                <w:lang w:val="pt-PT"/>
              </w:rPr>
              <w:t xml:space="preserve">                                                                                                                                              </w:t>
            </w:r>
            <w:r w:rsidR="005863E9" w:rsidRPr="0043723A">
              <w:rPr>
                <w:rFonts w:ascii="Arial" w:hAnsi="Arial" w:cs="Arial"/>
                <w:sz w:val="20"/>
                <w:szCs w:val="20"/>
                <w:lang w:val="pt-PT"/>
              </w:rPr>
              <w:t xml:space="preserve">Página </w:t>
            </w:r>
            <w:r w:rsidR="005863E9" w:rsidRPr="0043723A">
              <w:rPr>
                <w:rFonts w:ascii="Arial" w:hAnsi="Arial" w:cs="Arial"/>
                <w:b/>
                <w:bCs/>
                <w:sz w:val="20"/>
                <w:szCs w:val="20"/>
              </w:rPr>
              <w:fldChar w:fldCharType="begin"/>
            </w:r>
            <w:r w:rsidR="005863E9" w:rsidRPr="0043723A">
              <w:rPr>
                <w:rFonts w:ascii="Arial" w:hAnsi="Arial" w:cs="Arial"/>
                <w:b/>
                <w:bCs/>
                <w:sz w:val="20"/>
                <w:szCs w:val="20"/>
                <w:lang w:val="pt-PT"/>
              </w:rPr>
              <w:instrText>PAGE</w:instrText>
            </w:r>
            <w:r w:rsidR="005863E9" w:rsidRPr="0043723A">
              <w:rPr>
                <w:rFonts w:ascii="Arial" w:hAnsi="Arial" w:cs="Arial"/>
                <w:b/>
                <w:bCs/>
                <w:sz w:val="20"/>
                <w:szCs w:val="20"/>
              </w:rPr>
              <w:fldChar w:fldCharType="separate"/>
            </w:r>
            <w:r w:rsidR="000D2904" w:rsidRPr="0043723A">
              <w:rPr>
                <w:rFonts w:ascii="Arial" w:hAnsi="Arial" w:cs="Arial"/>
                <w:b/>
                <w:bCs/>
                <w:noProof/>
                <w:sz w:val="20"/>
                <w:szCs w:val="20"/>
                <w:lang w:val="pt-PT"/>
              </w:rPr>
              <w:t>3</w:t>
            </w:r>
            <w:r w:rsidR="005863E9" w:rsidRPr="0043723A">
              <w:rPr>
                <w:rFonts w:ascii="Arial" w:hAnsi="Arial" w:cs="Arial"/>
                <w:b/>
                <w:bCs/>
                <w:sz w:val="20"/>
                <w:szCs w:val="20"/>
              </w:rPr>
              <w:fldChar w:fldCharType="end"/>
            </w:r>
            <w:r w:rsidR="005863E9" w:rsidRPr="0043723A">
              <w:rPr>
                <w:rFonts w:ascii="Arial" w:hAnsi="Arial" w:cs="Arial"/>
                <w:sz w:val="20"/>
                <w:szCs w:val="20"/>
                <w:lang w:val="pt-PT"/>
              </w:rPr>
              <w:t xml:space="preserve"> de </w:t>
            </w:r>
            <w:r w:rsidR="005863E9" w:rsidRPr="0043723A">
              <w:rPr>
                <w:rFonts w:ascii="Arial" w:hAnsi="Arial" w:cs="Arial"/>
                <w:b/>
                <w:bCs/>
                <w:sz w:val="20"/>
                <w:szCs w:val="20"/>
              </w:rPr>
              <w:fldChar w:fldCharType="begin"/>
            </w:r>
            <w:r w:rsidR="005863E9" w:rsidRPr="0043723A">
              <w:rPr>
                <w:rFonts w:ascii="Arial" w:hAnsi="Arial" w:cs="Arial"/>
                <w:b/>
                <w:bCs/>
                <w:sz w:val="20"/>
                <w:szCs w:val="20"/>
                <w:lang w:val="pt-PT"/>
              </w:rPr>
              <w:instrText>NUMPAGES</w:instrText>
            </w:r>
            <w:r w:rsidR="005863E9" w:rsidRPr="0043723A">
              <w:rPr>
                <w:rFonts w:ascii="Arial" w:hAnsi="Arial" w:cs="Arial"/>
                <w:b/>
                <w:bCs/>
                <w:sz w:val="20"/>
                <w:szCs w:val="20"/>
              </w:rPr>
              <w:fldChar w:fldCharType="separate"/>
            </w:r>
            <w:r w:rsidR="000D2904" w:rsidRPr="0043723A">
              <w:rPr>
                <w:rFonts w:ascii="Arial" w:hAnsi="Arial" w:cs="Arial"/>
                <w:b/>
                <w:bCs/>
                <w:noProof/>
                <w:sz w:val="20"/>
                <w:szCs w:val="20"/>
                <w:lang w:val="pt-PT"/>
              </w:rPr>
              <w:t>3</w:t>
            </w:r>
            <w:r w:rsidR="005863E9" w:rsidRPr="0043723A">
              <w:rPr>
                <w:rFonts w:ascii="Arial" w:hAnsi="Arial" w:cs="Arial"/>
                <w:b/>
                <w:bCs/>
                <w:sz w:val="20"/>
                <w:szCs w:val="20"/>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D9F539" w14:textId="77777777" w:rsidR="00D64BCA" w:rsidRDefault="00D64BCA" w:rsidP="00700076">
      <w:pPr>
        <w:spacing w:after="0" w:line="240" w:lineRule="auto"/>
      </w:pPr>
      <w:r>
        <w:separator/>
      </w:r>
    </w:p>
  </w:footnote>
  <w:footnote w:type="continuationSeparator" w:id="0">
    <w:p w14:paraId="5398E852" w14:textId="77777777" w:rsidR="00D64BCA" w:rsidRDefault="00D64BCA" w:rsidP="0070007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10485" w:type="dxa"/>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4A0" w:firstRow="1" w:lastRow="0" w:firstColumn="1" w:lastColumn="0" w:noHBand="0" w:noVBand="1"/>
    </w:tblPr>
    <w:tblGrid>
      <w:gridCol w:w="2134"/>
      <w:gridCol w:w="8351"/>
    </w:tblGrid>
    <w:tr w:rsidR="00A210DE" w14:paraId="22D413E3" w14:textId="77777777" w:rsidTr="00A210DE">
      <w:trPr>
        <w:trHeight w:val="1975"/>
      </w:trPr>
      <w:tc>
        <w:tcPr>
          <w:tcW w:w="2134" w:type="dxa"/>
        </w:tcPr>
        <w:p w14:paraId="41D9C42C" w14:textId="77777777" w:rsidR="00A210DE" w:rsidRDefault="00A210DE" w:rsidP="00077FC1">
          <w:pPr>
            <w:pStyle w:val="Encabezado"/>
          </w:pPr>
          <w:r w:rsidRPr="006F3C50">
            <w:rPr>
              <w:noProof/>
            </w:rPr>
            <w:drawing>
              <wp:anchor distT="0" distB="0" distL="114300" distR="114300" simplePos="0" relativeHeight="251658243" behindDoc="0" locked="0" layoutInCell="1" allowOverlap="1" wp14:anchorId="3D0BBFB0" wp14:editId="06C593B7">
                <wp:simplePos x="0" y="0"/>
                <wp:positionH relativeFrom="column">
                  <wp:posOffset>-13970</wp:posOffset>
                </wp:positionH>
                <wp:positionV relativeFrom="paragraph">
                  <wp:posOffset>354965</wp:posOffset>
                </wp:positionV>
                <wp:extent cx="1242508" cy="670560"/>
                <wp:effectExtent l="0" t="0" r="0" b="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242508" cy="670560"/>
                        </a:xfrm>
                        <a:prstGeom prst="rect">
                          <a:avLst/>
                        </a:prstGeom>
                      </pic:spPr>
                    </pic:pic>
                  </a:graphicData>
                </a:graphic>
                <wp14:sizeRelH relativeFrom="margin">
                  <wp14:pctWidth>0</wp14:pctWidth>
                </wp14:sizeRelH>
                <wp14:sizeRelV relativeFrom="margin">
                  <wp14:pctHeight>0</wp14:pctHeight>
                </wp14:sizeRelV>
              </wp:anchor>
            </w:drawing>
          </w:r>
          <w:r>
            <w:t xml:space="preserve">                                                     </w:t>
          </w:r>
        </w:p>
      </w:tc>
      <w:tc>
        <w:tcPr>
          <w:tcW w:w="8351" w:type="dxa"/>
        </w:tcPr>
        <w:p w14:paraId="5A47915E" w14:textId="77777777" w:rsidR="00A210DE" w:rsidRDefault="00A210DE" w:rsidP="00077FC1">
          <w:pPr>
            <w:pStyle w:val="Encabezado"/>
            <w:jc w:val="center"/>
          </w:pPr>
        </w:p>
        <w:p w14:paraId="06A0A4A2" w14:textId="77777777" w:rsidR="00A210DE" w:rsidRDefault="00A210DE" w:rsidP="00077FC1">
          <w:pPr>
            <w:pStyle w:val="Encabezado"/>
            <w:jc w:val="center"/>
          </w:pPr>
        </w:p>
        <w:p w14:paraId="5BD89A64" w14:textId="77777777" w:rsidR="00A210DE" w:rsidRPr="0043723A" w:rsidRDefault="00A210DE" w:rsidP="00077FC1">
          <w:pPr>
            <w:pStyle w:val="Encabezado"/>
            <w:jc w:val="center"/>
            <w:rPr>
              <w:rFonts w:ascii="Arial" w:hAnsi="Arial" w:cs="Arial"/>
              <w:b/>
              <w:bCs/>
            </w:rPr>
          </w:pPr>
          <w:r w:rsidRPr="0043723A">
            <w:rPr>
              <w:rFonts w:ascii="Arial" w:hAnsi="Arial" w:cs="Arial"/>
              <w:b/>
              <w:bCs/>
            </w:rPr>
            <w:t>NOMBRE DEL PROCESO</w:t>
          </w:r>
        </w:p>
        <w:p w14:paraId="1FA7C95E" w14:textId="191B7FAE" w:rsidR="00A210DE" w:rsidRDefault="0043723A" w:rsidP="00077FC1">
          <w:pPr>
            <w:pStyle w:val="Encabezado"/>
            <w:jc w:val="center"/>
          </w:pPr>
          <w:r w:rsidRPr="0043723A">
            <w:rPr>
              <w:rFonts w:ascii="Arial" w:hAnsi="Arial" w:cs="Arial"/>
              <w:b/>
              <w:bCs/>
              <w:noProof/>
            </w:rPr>
            <mc:AlternateContent>
              <mc:Choice Requires="wps">
                <w:drawing>
                  <wp:anchor distT="0" distB="0" distL="114300" distR="114300" simplePos="0" relativeHeight="251658242" behindDoc="0" locked="0" layoutInCell="1" allowOverlap="1" wp14:anchorId="5777DAF3" wp14:editId="21223768">
                    <wp:simplePos x="0" y="0"/>
                    <wp:positionH relativeFrom="margin">
                      <wp:posOffset>3339465</wp:posOffset>
                    </wp:positionH>
                    <wp:positionV relativeFrom="paragraph">
                      <wp:posOffset>413385</wp:posOffset>
                    </wp:positionV>
                    <wp:extent cx="1874520" cy="205740"/>
                    <wp:effectExtent l="0" t="0" r="11430" b="22860"/>
                    <wp:wrapNone/>
                    <wp:docPr id="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205740"/>
                            </a:xfrm>
                            <a:prstGeom prst="rect">
                              <a:avLst/>
                            </a:prstGeom>
                            <a:noFill/>
                            <a:ln>
                              <a:solidFill>
                                <a:schemeClr val="bg1"/>
                              </a:solidFill>
                            </a:ln>
                          </wps:spPr>
                          <wps:txbx>
                            <w:txbxContent>
                              <w:p w14:paraId="053E4B42" w14:textId="77777777" w:rsidR="00A210DE" w:rsidRPr="0043723A" w:rsidRDefault="00A210DE" w:rsidP="00077FC1">
                                <w:pPr>
                                  <w:widowControl w:val="0"/>
                                  <w:autoSpaceDE w:val="0"/>
                                  <w:autoSpaceDN w:val="0"/>
                                  <w:adjustRightInd w:val="0"/>
                                  <w:ind w:left="88" w:right="-20" w:hanging="88"/>
                                  <w:rPr>
                                    <w:rFonts w:ascii="Arial" w:hAnsi="Arial" w:cs="Arial"/>
                                    <w:b/>
                                    <w:bCs/>
                                    <w:sz w:val="18"/>
                                    <w:szCs w:val="18"/>
                                  </w:rPr>
                                </w:pPr>
                                <w:r w:rsidRPr="0043723A">
                                  <w:rPr>
                                    <w:rFonts w:ascii="Arial" w:hAnsi="Arial" w:cs="Arial"/>
                                    <w:b/>
                                    <w:bCs/>
                                    <w:sz w:val="18"/>
                                    <w:szCs w:val="18"/>
                                  </w:rPr>
                                  <w:t xml:space="preserve">Versión: </w:t>
                                </w:r>
                                <w:r w:rsidRPr="0043723A">
                                  <w:rPr>
                                    <w:rFonts w:ascii="Arial" w:hAnsi="Arial" w:cs="Arial"/>
                                    <w:b/>
                                    <w:bCs/>
                                    <w:sz w:val="18"/>
                                    <w:szCs w:val="18"/>
                                    <w:shd w:val="clear" w:color="auto" w:fill="FFFFFF"/>
                                  </w:rPr>
                                  <w:t>Asignado por la OAP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5777DAF3" id="_x0000_t202" coordsize="21600,21600" o:spt="202" path="m,l,21600r21600,l21600,xe">
                    <v:stroke joinstyle="miter"/>
                    <v:path gradientshapeok="t" o:connecttype="rect"/>
                  </v:shapetype>
                  <v:shape id="Text Box 5" o:spid="_x0000_s1027" type="#_x0000_t202" style="position:absolute;left:0;text-align:left;margin-left:262.95pt;margin-top:32.55pt;width:147.6pt;height:16.2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" filled="f" strokecolor="white [3212]">
                    <v:textbox>
                      <w:txbxContent>
                        <w:p w14:paraId="053E4B42" w14:textId="77777777" w:rsidR="00A210DE" w:rsidRPr="0043723A" w:rsidRDefault="00A210DE" w:rsidP="00077FC1">
                          <w:pPr>
                            <w:widowControl w:val="0"/>
                            <w:autoSpaceDE w:val="0"/>
                            <w:autoSpaceDN w:val="0"/>
                            <w:adjustRightInd w:val="0"/>
                            <w:ind w:left="88" w:right="-20" w:hanging="88"/>
                            <w:rPr>
                              <w:rFonts w:ascii="Arial" w:hAnsi="Arial" w:cs="Arial"/>
                              <w:b/>
                              <w:bCs/>
                              <w:sz w:val="18"/>
                              <w:szCs w:val="18"/>
                            </w:rPr>
                          </w:pPr>
                          <w:r w:rsidRPr="0043723A">
                            <w:rPr>
                              <w:rFonts w:ascii="Arial" w:hAnsi="Arial" w:cs="Arial"/>
                              <w:b/>
                              <w:bCs/>
                              <w:sz w:val="18"/>
                              <w:szCs w:val="18"/>
                            </w:rPr>
                            <w:t xml:space="preserve">Versión: </w:t>
                          </w:r>
                          <w:r w:rsidRPr="0043723A">
                            <w:rPr>
                              <w:rFonts w:ascii="Arial" w:hAnsi="Arial" w:cs="Arial"/>
                              <w:b/>
                              <w:bCs/>
                              <w:sz w:val="18"/>
                              <w:szCs w:val="18"/>
                              <w:shd w:val="clear" w:color="auto" w:fill="FFFFFF"/>
                            </w:rPr>
                            <w:t>Asignado por la OAP</w:t>
                          </w:r>
                        </w:p>
                      </w:txbxContent>
                    </v:textbox>
                    <w10:wrap anchorx="margin"/>
                  </v:shape>
                </w:pict>
              </mc:Fallback>
            </mc:AlternateContent>
          </w:r>
          <w:r w:rsidRPr="0043723A">
            <w:rPr>
              <w:rFonts w:ascii="Arial" w:hAnsi="Arial" w:cs="Arial"/>
              <w:b/>
              <w:bCs/>
              <w:noProof/>
            </w:rPr>
            <mc:AlternateContent>
              <mc:Choice Requires="wps">
                <w:drawing>
                  <wp:anchor distT="0" distB="0" distL="114300" distR="114300" simplePos="0" relativeHeight="251658241" behindDoc="0" locked="0" layoutInCell="1" allowOverlap="1" wp14:anchorId="64C07F9C" wp14:editId="74843EA8">
                    <wp:simplePos x="0" y="0"/>
                    <wp:positionH relativeFrom="margin">
                      <wp:posOffset>-28575</wp:posOffset>
                    </wp:positionH>
                    <wp:positionV relativeFrom="paragraph">
                      <wp:posOffset>413385</wp:posOffset>
                    </wp:positionV>
                    <wp:extent cx="1935480" cy="281940"/>
                    <wp:effectExtent l="0" t="0" r="26670" b="22860"/>
                    <wp:wrapNone/>
                    <wp:docPr id="1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5480" cy="281940"/>
                            </a:xfrm>
                            <a:prstGeom prst="rect">
                              <a:avLst/>
                            </a:prstGeom>
                            <a:noFill/>
                            <a:ln>
                              <a:solidFill>
                                <a:schemeClr val="bg1"/>
                              </a:solidFill>
                            </a:ln>
                          </wps:spPr>
                          <wps:txbx>
                            <w:txbxContent>
                              <w:p w14:paraId="5145FE6C" w14:textId="77777777" w:rsidR="00A210DE" w:rsidRPr="0043723A" w:rsidRDefault="00A210DE" w:rsidP="00077FC1">
                                <w:pPr>
                                  <w:widowControl w:val="0"/>
                                  <w:autoSpaceDE w:val="0"/>
                                  <w:autoSpaceDN w:val="0"/>
                                  <w:adjustRightInd w:val="0"/>
                                  <w:ind w:left="88" w:right="-20" w:hanging="88"/>
                                  <w:rPr>
                                    <w:rFonts w:ascii="Arial" w:hAnsi="Arial" w:cs="Arial"/>
                                    <w:b/>
                                    <w:bCs/>
                                    <w:sz w:val="18"/>
                                    <w:szCs w:val="18"/>
                                  </w:rPr>
                                </w:pPr>
                                <w:r w:rsidRPr="0043723A">
                                  <w:rPr>
                                    <w:rFonts w:ascii="Arial" w:hAnsi="Arial" w:cs="Arial"/>
                                    <w:b/>
                                    <w:bCs/>
                                    <w:sz w:val="18"/>
                                    <w:szCs w:val="18"/>
                                  </w:rPr>
                                  <w:t xml:space="preserve">Código: </w:t>
                                </w:r>
                                <w:r w:rsidRPr="0043723A">
                                  <w:rPr>
                                    <w:rFonts w:ascii="Arial" w:hAnsi="Arial" w:cs="Arial"/>
                                    <w:b/>
                                    <w:bCs/>
                                    <w:sz w:val="18"/>
                                    <w:szCs w:val="18"/>
                                    <w:shd w:val="clear" w:color="auto" w:fill="FFFFFF"/>
                                  </w:rPr>
                                  <w:t>Asignado por OAP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64C07F9C" id="_x0000_s1028" type="#_x0000_t202" style="position:absolute;left:0;text-align:left;margin-left:-2.25pt;margin-top:32.55pt;width:152.4pt;height:22.2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" filled="f" strokecolor="white [3212]">
                    <v:textbox>
                      <w:txbxContent>
                        <w:p w14:paraId="5145FE6C" w14:textId="77777777" w:rsidR="00A210DE" w:rsidRPr="0043723A" w:rsidRDefault="00A210DE" w:rsidP="00077FC1">
                          <w:pPr>
                            <w:widowControl w:val="0"/>
                            <w:autoSpaceDE w:val="0"/>
                            <w:autoSpaceDN w:val="0"/>
                            <w:adjustRightInd w:val="0"/>
                            <w:ind w:left="88" w:right="-20" w:hanging="88"/>
                            <w:rPr>
                              <w:rFonts w:ascii="Arial" w:hAnsi="Arial" w:cs="Arial"/>
                              <w:b/>
                              <w:bCs/>
                              <w:sz w:val="18"/>
                              <w:szCs w:val="18"/>
                            </w:rPr>
                          </w:pPr>
                          <w:r w:rsidRPr="0043723A">
                            <w:rPr>
                              <w:rFonts w:ascii="Arial" w:hAnsi="Arial" w:cs="Arial"/>
                              <w:b/>
                              <w:bCs/>
                              <w:sz w:val="18"/>
                              <w:szCs w:val="18"/>
                            </w:rPr>
                            <w:t xml:space="preserve">Código: </w:t>
                          </w:r>
                          <w:r w:rsidRPr="0043723A">
                            <w:rPr>
                              <w:rFonts w:ascii="Arial" w:hAnsi="Arial" w:cs="Arial"/>
                              <w:b/>
                              <w:bCs/>
                              <w:sz w:val="18"/>
                              <w:szCs w:val="18"/>
                              <w:shd w:val="clear" w:color="auto" w:fill="FFFFFF"/>
                            </w:rPr>
                            <w:t>Asignado por OAP</w:t>
                          </w:r>
                        </w:p>
                      </w:txbxContent>
                    </v:textbox>
                    <w10:wrap anchorx="margin"/>
                  </v:shape>
                </w:pict>
              </mc:Fallback>
            </mc:AlternateContent>
          </w:r>
          <w:r w:rsidR="00A210DE" w:rsidRPr="0043723A">
            <w:rPr>
              <w:rFonts w:ascii="Arial" w:hAnsi="Arial" w:cs="Arial"/>
              <w:b/>
              <w:bCs/>
            </w:rPr>
            <w:t xml:space="preserve">Manual </w:t>
          </w:r>
          <w:r w:rsidR="004D3709">
            <w:rPr>
              <w:rFonts w:ascii="Arial" w:hAnsi="Arial" w:cs="Arial"/>
              <w:b/>
              <w:bCs/>
            </w:rPr>
            <w:t>para Vigilados</w:t>
          </w:r>
        </w:p>
      </w:tc>
    </w:tr>
  </w:tbl>
  <w:p w14:paraId="2CC477AB" w14:textId="252AEB87" w:rsidR="00700076" w:rsidRDefault="00D55528">
    <w:pPr>
      <w:pStyle w:val="Encabezado"/>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C6289"/>
    <w:multiLevelType w:val="hybridMultilevel"/>
    <w:tmpl w:val="176CFC4C"/>
    <w:lvl w:ilvl="0" w:tplc="285A894E">
      <w:start w:val="1"/>
      <w:numFmt w:val="decimal"/>
      <w:lvlText w:val="%1."/>
      <w:lvlJc w:val="left"/>
      <w:pPr>
        <w:ind w:left="720" w:hanging="360"/>
      </w:pPr>
      <w:rPr>
        <w:rFonts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18F6FF1"/>
    <w:multiLevelType w:val="hybridMultilevel"/>
    <w:tmpl w:val="5B148B8C"/>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2" w15:restartNumberingAfterBreak="0">
    <w:nsid w:val="153A0706"/>
    <w:multiLevelType w:val="hybridMultilevel"/>
    <w:tmpl w:val="4D506D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8DC70FF"/>
    <w:multiLevelType w:val="multilevel"/>
    <w:tmpl w:val="550038B8"/>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B2A6330"/>
    <w:multiLevelType w:val="multilevel"/>
    <w:tmpl w:val="94F4024C"/>
    <w:lvl w:ilvl="0">
      <w:start w:val="9"/>
      <w:numFmt w:val="decimal"/>
      <w:lvlText w:val="%1."/>
      <w:lvlJc w:val="left"/>
      <w:pPr>
        <w:tabs>
          <w:tab w:val="num" w:pos="1440"/>
        </w:tabs>
        <w:ind w:left="1440" w:hanging="360"/>
      </w:pPr>
      <w:rPr>
        <w:rFonts w:ascii="Arial" w:hAnsi="Arial" w:hint="default"/>
        <w:sz w:val="24"/>
      </w:rPr>
    </w:lvl>
    <w:lvl w:ilvl="1">
      <w:start w:val="1"/>
      <w:numFmt w:val="bullet"/>
      <w:lvlText w:val="o"/>
      <w:lvlJc w:val="left"/>
      <w:pPr>
        <w:tabs>
          <w:tab w:val="num" w:pos="2160"/>
        </w:tabs>
        <w:ind w:left="2160" w:hanging="360"/>
      </w:pPr>
      <w:rPr>
        <w:rFonts w:ascii="Courier New" w:hAnsi="Courier New" w:hint="default"/>
        <w:sz w:val="20"/>
      </w:rPr>
    </w:lvl>
    <w:lvl w:ilvl="2">
      <w:start w:val="1"/>
      <w:numFmt w:val="bullet"/>
      <w:lvlText w:val=""/>
      <w:lvlJc w:val="left"/>
      <w:pPr>
        <w:tabs>
          <w:tab w:val="num" w:pos="2880"/>
        </w:tabs>
        <w:ind w:left="2880" w:hanging="360"/>
      </w:pPr>
      <w:rPr>
        <w:rFonts w:ascii="Wingdings" w:hAnsi="Wingdings" w:hint="default"/>
        <w:sz w:val="20"/>
      </w:rPr>
    </w:lvl>
    <w:lvl w:ilvl="3">
      <w:start w:val="1"/>
      <w:numFmt w:val="bullet"/>
      <w:lvlText w:val=""/>
      <w:lvlJc w:val="left"/>
      <w:pPr>
        <w:tabs>
          <w:tab w:val="num" w:pos="3600"/>
        </w:tabs>
        <w:ind w:left="3600" w:hanging="360"/>
      </w:pPr>
      <w:rPr>
        <w:rFonts w:ascii="Wingdings" w:hAnsi="Wingdings" w:hint="default"/>
        <w:sz w:val="20"/>
      </w:rPr>
    </w:lvl>
    <w:lvl w:ilvl="4">
      <w:start w:val="1"/>
      <w:numFmt w:val="bullet"/>
      <w:lvlText w:val=""/>
      <w:lvlJc w:val="left"/>
      <w:pPr>
        <w:tabs>
          <w:tab w:val="num" w:pos="4320"/>
        </w:tabs>
        <w:ind w:left="4320" w:hanging="360"/>
      </w:pPr>
      <w:rPr>
        <w:rFonts w:ascii="Wingdings" w:hAnsi="Wingdings" w:hint="default"/>
        <w:sz w:val="20"/>
      </w:rPr>
    </w:lvl>
    <w:lvl w:ilvl="5">
      <w:start w:val="1"/>
      <w:numFmt w:val="bullet"/>
      <w:lvlText w:val=""/>
      <w:lvlJc w:val="left"/>
      <w:pPr>
        <w:tabs>
          <w:tab w:val="num" w:pos="5040"/>
        </w:tabs>
        <w:ind w:left="5040" w:hanging="360"/>
      </w:pPr>
      <w:rPr>
        <w:rFonts w:ascii="Wingdings" w:hAnsi="Wingdings" w:hint="default"/>
        <w:sz w:val="20"/>
      </w:rPr>
    </w:lvl>
    <w:lvl w:ilvl="6">
      <w:start w:val="1"/>
      <w:numFmt w:val="bullet"/>
      <w:lvlText w:val=""/>
      <w:lvlJc w:val="left"/>
      <w:pPr>
        <w:tabs>
          <w:tab w:val="num" w:pos="5760"/>
        </w:tabs>
        <w:ind w:left="5760" w:hanging="360"/>
      </w:pPr>
      <w:rPr>
        <w:rFonts w:ascii="Wingdings" w:hAnsi="Wingdings" w:hint="default"/>
        <w:sz w:val="20"/>
      </w:rPr>
    </w:lvl>
    <w:lvl w:ilvl="7">
      <w:start w:val="1"/>
      <w:numFmt w:val="bullet"/>
      <w:lvlText w:val=""/>
      <w:lvlJc w:val="left"/>
      <w:pPr>
        <w:tabs>
          <w:tab w:val="num" w:pos="6480"/>
        </w:tabs>
        <w:ind w:left="6480" w:hanging="360"/>
      </w:pPr>
      <w:rPr>
        <w:rFonts w:ascii="Wingdings" w:hAnsi="Wingdings" w:hint="default"/>
        <w:sz w:val="20"/>
      </w:rPr>
    </w:lvl>
    <w:lvl w:ilvl="8">
      <w:start w:val="1"/>
      <w:numFmt w:val="bullet"/>
      <w:lvlText w:val=""/>
      <w:lvlJc w:val="left"/>
      <w:pPr>
        <w:tabs>
          <w:tab w:val="num" w:pos="7200"/>
        </w:tabs>
        <w:ind w:left="7200" w:hanging="360"/>
      </w:pPr>
      <w:rPr>
        <w:rFonts w:ascii="Wingdings" w:hAnsi="Wingdings" w:hint="default"/>
        <w:sz w:val="20"/>
      </w:rPr>
    </w:lvl>
  </w:abstractNum>
  <w:abstractNum w:abstractNumId="5" w15:restartNumberingAfterBreak="0">
    <w:nsid w:val="1DDB0D7D"/>
    <w:multiLevelType w:val="hybridMultilevel"/>
    <w:tmpl w:val="334E82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10C0D51"/>
    <w:multiLevelType w:val="hybridMultilevel"/>
    <w:tmpl w:val="FFB0C7FC"/>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7" w15:restartNumberingAfterBreak="0">
    <w:nsid w:val="254E6411"/>
    <w:multiLevelType w:val="hybridMultilevel"/>
    <w:tmpl w:val="356619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776067D"/>
    <w:multiLevelType w:val="hybridMultilevel"/>
    <w:tmpl w:val="3C04B3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B5230D9"/>
    <w:multiLevelType w:val="hybridMultilevel"/>
    <w:tmpl w:val="84AA11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19564B3"/>
    <w:multiLevelType w:val="multilevel"/>
    <w:tmpl w:val="019AD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BFE30DB"/>
    <w:multiLevelType w:val="multilevel"/>
    <w:tmpl w:val="432434AA"/>
    <w:lvl w:ilvl="0">
      <w:start w:val="1"/>
      <w:numFmt w:val="decimal"/>
      <w:lvlText w:val="%1."/>
      <w:lvlJc w:val="left"/>
      <w:pPr>
        <w:tabs>
          <w:tab w:val="num" w:pos="360"/>
        </w:tabs>
        <w:ind w:left="360" w:hanging="360"/>
      </w:pPr>
    </w:lvl>
    <w:lvl w:ilvl="1">
      <w:numFmt w:val="bullet"/>
      <w:lvlText w:val="•"/>
      <w:lvlJc w:val="left"/>
      <w:pPr>
        <w:ind w:left="1425" w:hanging="705"/>
      </w:pPr>
      <w:rPr>
        <w:rFonts w:ascii="Arial" w:eastAsiaTheme="minorHAnsi" w:hAnsi="Arial" w:cs="Arial"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 w15:restartNumberingAfterBreak="0">
    <w:nsid w:val="3F4A3865"/>
    <w:multiLevelType w:val="multilevel"/>
    <w:tmpl w:val="7ECA6A04"/>
    <w:lvl w:ilvl="0">
      <w:start w:val="7"/>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18C6BFB"/>
    <w:multiLevelType w:val="hybridMultilevel"/>
    <w:tmpl w:val="3CEA5B92"/>
    <w:lvl w:ilvl="0" w:tplc="9696A262">
      <w:start w:val="1"/>
      <w:numFmt w:val="bullet"/>
      <w:pStyle w:val="ListaSegundoNivel"/>
      <w:lvlText w:val=""/>
      <w:lvlJc w:val="left"/>
      <w:pPr>
        <w:ind w:left="2844" w:hanging="360"/>
      </w:pPr>
      <w:rPr>
        <w:rFonts w:ascii="Wingdings" w:hAnsi="Wingdings" w:hint="default"/>
        <w:color w:val="004E83"/>
      </w:rPr>
    </w:lvl>
    <w:lvl w:ilvl="1" w:tplc="040A0003">
      <w:start w:val="1"/>
      <w:numFmt w:val="bullet"/>
      <w:lvlText w:val="o"/>
      <w:lvlJc w:val="left"/>
      <w:pPr>
        <w:ind w:left="3564" w:hanging="360"/>
      </w:pPr>
      <w:rPr>
        <w:rFonts w:ascii="Courier New" w:hAnsi="Courier New" w:hint="default"/>
      </w:rPr>
    </w:lvl>
    <w:lvl w:ilvl="2" w:tplc="040A0005" w:tentative="1">
      <w:start w:val="1"/>
      <w:numFmt w:val="bullet"/>
      <w:lvlText w:val=""/>
      <w:lvlJc w:val="left"/>
      <w:pPr>
        <w:ind w:left="4284" w:hanging="360"/>
      </w:pPr>
      <w:rPr>
        <w:rFonts w:ascii="Wingdings" w:hAnsi="Wingdings" w:hint="default"/>
      </w:rPr>
    </w:lvl>
    <w:lvl w:ilvl="3" w:tplc="040A0001" w:tentative="1">
      <w:start w:val="1"/>
      <w:numFmt w:val="bullet"/>
      <w:lvlText w:val=""/>
      <w:lvlJc w:val="left"/>
      <w:pPr>
        <w:ind w:left="5004" w:hanging="360"/>
      </w:pPr>
      <w:rPr>
        <w:rFonts w:ascii="Symbol" w:hAnsi="Symbol" w:hint="default"/>
      </w:rPr>
    </w:lvl>
    <w:lvl w:ilvl="4" w:tplc="040A0003" w:tentative="1">
      <w:start w:val="1"/>
      <w:numFmt w:val="bullet"/>
      <w:lvlText w:val="o"/>
      <w:lvlJc w:val="left"/>
      <w:pPr>
        <w:ind w:left="5724" w:hanging="360"/>
      </w:pPr>
      <w:rPr>
        <w:rFonts w:ascii="Courier New" w:hAnsi="Courier New" w:hint="default"/>
      </w:rPr>
    </w:lvl>
    <w:lvl w:ilvl="5" w:tplc="040A0005" w:tentative="1">
      <w:start w:val="1"/>
      <w:numFmt w:val="bullet"/>
      <w:lvlText w:val=""/>
      <w:lvlJc w:val="left"/>
      <w:pPr>
        <w:ind w:left="6444" w:hanging="360"/>
      </w:pPr>
      <w:rPr>
        <w:rFonts w:ascii="Wingdings" w:hAnsi="Wingdings" w:hint="default"/>
      </w:rPr>
    </w:lvl>
    <w:lvl w:ilvl="6" w:tplc="040A0001" w:tentative="1">
      <w:start w:val="1"/>
      <w:numFmt w:val="bullet"/>
      <w:lvlText w:val=""/>
      <w:lvlJc w:val="left"/>
      <w:pPr>
        <w:ind w:left="7164" w:hanging="360"/>
      </w:pPr>
      <w:rPr>
        <w:rFonts w:ascii="Symbol" w:hAnsi="Symbol" w:hint="default"/>
      </w:rPr>
    </w:lvl>
    <w:lvl w:ilvl="7" w:tplc="040A0003" w:tentative="1">
      <w:start w:val="1"/>
      <w:numFmt w:val="bullet"/>
      <w:lvlText w:val="o"/>
      <w:lvlJc w:val="left"/>
      <w:pPr>
        <w:ind w:left="7884" w:hanging="360"/>
      </w:pPr>
      <w:rPr>
        <w:rFonts w:ascii="Courier New" w:hAnsi="Courier New" w:hint="default"/>
      </w:rPr>
    </w:lvl>
    <w:lvl w:ilvl="8" w:tplc="040A0005" w:tentative="1">
      <w:start w:val="1"/>
      <w:numFmt w:val="bullet"/>
      <w:lvlText w:val=""/>
      <w:lvlJc w:val="left"/>
      <w:pPr>
        <w:ind w:left="8604" w:hanging="360"/>
      </w:pPr>
      <w:rPr>
        <w:rFonts w:ascii="Wingdings" w:hAnsi="Wingdings" w:hint="default"/>
      </w:rPr>
    </w:lvl>
  </w:abstractNum>
  <w:abstractNum w:abstractNumId="14" w15:restartNumberingAfterBreak="0">
    <w:nsid w:val="4E251678"/>
    <w:multiLevelType w:val="multilevel"/>
    <w:tmpl w:val="5160502C"/>
    <w:lvl w:ilvl="0">
      <w:start w:val="1"/>
      <w:numFmt w:val="lowerLetter"/>
      <w:lvlText w:val="%1."/>
      <w:lvlJc w:val="left"/>
      <w:pPr>
        <w:tabs>
          <w:tab w:val="num" w:pos="1440"/>
        </w:tabs>
        <w:ind w:left="1440" w:hanging="360"/>
      </w:pPr>
      <w:rPr>
        <w:rFonts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5" w15:restartNumberingAfterBreak="0">
    <w:nsid w:val="607A71D2"/>
    <w:multiLevelType w:val="multilevel"/>
    <w:tmpl w:val="A720188C"/>
    <w:lvl w:ilvl="0">
      <w:start w:val="1"/>
      <w:numFmt w:val="decimal"/>
      <w:lvlText w:val="%1."/>
      <w:lvlJc w:val="left"/>
      <w:pPr>
        <w:ind w:left="2912" w:hanging="360"/>
      </w:pPr>
      <w:rPr>
        <w:b/>
        <w:bCs w:val="0"/>
        <w:sz w:val="26"/>
        <w:szCs w:val="26"/>
      </w:rPr>
    </w:lvl>
    <w:lvl w:ilvl="1">
      <w:start w:val="1"/>
      <w:numFmt w:val="decimal"/>
      <w:isLgl/>
      <w:lvlText w:val="%1.%2"/>
      <w:lvlJc w:val="left"/>
      <w:pPr>
        <w:ind w:left="360" w:hanging="360"/>
      </w:pPr>
      <w:rPr>
        <w:rFonts w:hint="default"/>
        <w:b/>
        <w:bCs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6" w15:restartNumberingAfterBreak="0">
    <w:nsid w:val="68096872"/>
    <w:multiLevelType w:val="hybridMultilevel"/>
    <w:tmpl w:val="79427E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6F1F3594"/>
    <w:multiLevelType w:val="hybridMultilevel"/>
    <w:tmpl w:val="499420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73F957C5"/>
    <w:multiLevelType w:val="hybridMultilevel"/>
    <w:tmpl w:val="DBC84A4A"/>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19" w15:restartNumberingAfterBreak="0">
    <w:nsid w:val="786D2F6C"/>
    <w:multiLevelType w:val="multilevel"/>
    <w:tmpl w:val="EE9C56A6"/>
    <w:lvl w:ilvl="0">
      <w:start w:val="5"/>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22890002">
    <w:abstractNumId w:val="15"/>
  </w:num>
  <w:num w:numId="2" w16cid:durableId="298799806">
    <w:abstractNumId w:val="10"/>
  </w:num>
  <w:num w:numId="3" w16cid:durableId="771779531">
    <w:abstractNumId w:val="0"/>
  </w:num>
  <w:num w:numId="4" w16cid:durableId="1791558087">
    <w:abstractNumId w:val="11"/>
  </w:num>
  <w:num w:numId="5" w16cid:durableId="202136520">
    <w:abstractNumId w:val="2"/>
  </w:num>
  <w:num w:numId="6" w16cid:durableId="107243704">
    <w:abstractNumId w:val="16"/>
  </w:num>
  <w:num w:numId="7" w16cid:durableId="390620798">
    <w:abstractNumId w:val="14"/>
  </w:num>
  <w:num w:numId="8" w16cid:durableId="1866794480">
    <w:abstractNumId w:val="4"/>
  </w:num>
  <w:num w:numId="9" w16cid:durableId="2091929035">
    <w:abstractNumId w:val="7"/>
  </w:num>
  <w:num w:numId="10" w16cid:durableId="1975864220">
    <w:abstractNumId w:val="13"/>
  </w:num>
  <w:num w:numId="11" w16cid:durableId="1757286186">
    <w:abstractNumId w:val="1"/>
  </w:num>
  <w:num w:numId="12" w16cid:durableId="2249243">
    <w:abstractNumId w:val="8"/>
  </w:num>
  <w:num w:numId="13" w16cid:durableId="1271662325">
    <w:abstractNumId w:val="12"/>
  </w:num>
  <w:num w:numId="14" w16cid:durableId="395979582">
    <w:abstractNumId w:val="9"/>
  </w:num>
  <w:num w:numId="15" w16cid:durableId="1550065721">
    <w:abstractNumId w:val="18"/>
  </w:num>
  <w:num w:numId="16" w16cid:durableId="24528420">
    <w:abstractNumId w:val="6"/>
  </w:num>
  <w:num w:numId="17" w16cid:durableId="260643912">
    <w:abstractNumId w:val="5"/>
  </w:num>
  <w:num w:numId="18" w16cid:durableId="655766757">
    <w:abstractNumId w:val="17"/>
  </w:num>
  <w:num w:numId="19" w16cid:durableId="780303943">
    <w:abstractNumId w:val="3"/>
  </w:num>
  <w:num w:numId="20" w16cid:durableId="930817649">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pt-BR" w:vendorID="64" w:dllVersion="6" w:nlCheck="1" w:checkStyle="0"/>
  <w:activeWritingStyle w:appName="MSWord" w:lang="es-ES" w:vendorID="64" w:dllVersion="6" w:nlCheck="1" w:checkStyle="1"/>
  <w:activeWritingStyle w:appName="MSWord" w:lang="es-CO" w:vendorID="64" w:dllVersion="6" w:nlCheck="1" w:checkStyle="1"/>
  <w:activeWritingStyle w:appName="MSWord" w:lang="es-ES" w:vendorID="64" w:dllVersion="4096" w:nlCheck="1" w:checkStyle="0"/>
  <w:activeWritingStyle w:appName="MSWord" w:lang="es-CO" w:vendorID="64" w:dllVersion="4096" w:nlCheck="1" w:checkStyle="0"/>
  <w:activeWritingStyle w:appName="MSWord" w:lang="pt-BR" w:vendorID="64" w:dllVersion="4096" w:nlCheck="1" w:checkStyle="0"/>
  <w:activeWritingStyle w:appName="MSWord" w:lang="es-ES" w:vendorID="64" w:dllVersion="0" w:nlCheck="1" w:checkStyle="0"/>
  <w:activeWritingStyle w:appName="MSWord" w:lang="pt-BR" w:vendorID="64" w:dllVersion="0" w:nlCheck="1" w:checkStyle="0"/>
  <w:activeWritingStyle w:appName="MSWord" w:lang="es-CO" w:vendorID="64" w:dllVersion="0" w:nlCheck="1" w:checkStyle="0"/>
  <w:activeWritingStyle w:appName="MSWord" w:lang="en-US" w:vendorID="64" w:dllVersion="4096" w:nlCheck="1" w:checkStyle="0"/>
  <w:activeWritingStyle w:appName="MSWord" w:lang="pt-PT" w:vendorID="64" w:dllVersion="0" w:nlCheck="1" w:checkStyle="0"/>
  <w:activeWritingStyle w:appName="MSWord" w:lang="en-US" w:vendorID="64" w:dllVersion="0"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076"/>
    <w:rsid w:val="0001238D"/>
    <w:rsid w:val="0003313E"/>
    <w:rsid w:val="000541BB"/>
    <w:rsid w:val="00060C12"/>
    <w:rsid w:val="00071E8B"/>
    <w:rsid w:val="000742C4"/>
    <w:rsid w:val="00077FC1"/>
    <w:rsid w:val="00097971"/>
    <w:rsid w:val="000A04C1"/>
    <w:rsid w:val="000A5A2F"/>
    <w:rsid w:val="000B2E2F"/>
    <w:rsid w:val="000B3E1E"/>
    <w:rsid w:val="000D2904"/>
    <w:rsid w:val="000E1500"/>
    <w:rsid w:val="000F450F"/>
    <w:rsid w:val="001017DA"/>
    <w:rsid w:val="00105147"/>
    <w:rsid w:val="00110B99"/>
    <w:rsid w:val="00124605"/>
    <w:rsid w:val="00132640"/>
    <w:rsid w:val="001371B7"/>
    <w:rsid w:val="00137A87"/>
    <w:rsid w:val="00140BBD"/>
    <w:rsid w:val="001417BA"/>
    <w:rsid w:val="00147242"/>
    <w:rsid w:val="00174B7C"/>
    <w:rsid w:val="00187F43"/>
    <w:rsid w:val="0019388E"/>
    <w:rsid w:val="001C76EE"/>
    <w:rsid w:val="001E07FC"/>
    <w:rsid w:val="001E23F7"/>
    <w:rsid w:val="001E5136"/>
    <w:rsid w:val="001F3CD6"/>
    <w:rsid w:val="001F4D6B"/>
    <w:rsid w:val="001F5081"/>
    <w:rsid w:val="00212AA6"/>
    <w:rsid w:val="00214517"/>
    <w:rsid w:val="00214F97"/>
    <w:rsid w:val="0023415A"/>
    <w:rsid w:val="00254F49"/>
    <w:rsid w:val="002554E0"/>
    <w:rsid w:val="00267A86"/>
    <w:rsid w:val="00286C85"/>
    <w:rsid w:val="002A0DAB"/>
    <w:rsid w:val="002C2263"/>
    <w:rsid w:val="002C532E"/>
    <w:rsid w:val="002D2407"/>
    <w:rsid w:val="002D2FC2"/>
    <w:rsid w:val="002F1458"/>
    <w:rsid w:val="002F175D"/>
    <w:rsid w:val="002F1791"/>
    <w:rsid w:val="00303373"/>
    <w:rsid w:val="00303F63"/>
    <w:rsid w:val="00304CDF"/>
    <w:rsid w:val="0030500B"/>
    <w:rsid w:val="003117DE"/>
    <w:rsid w:val="00312126"/>
    <w:rsid w:val="0031402A"/>
    <w:rsid w:val="003308D5"/>
    <w:rsid w:val="00334668"/>
    <w:rsid w:val="00336A49"/>
    <w:rsid w:val="003477C0"/>
    <w:rsid w:val="00376730"/>
    <w:rsid w:val="00376A98"/>
    <w:rsid w:val="00377EC7"/>
    <w:rsid w:val="00377F8A"/>
    <w:rsid w:val="003A0982"/>
    <w:rsid w:val="003B155E"/>
    <w:rsid w:val="003C1FC1"/>
    <w:rsid w:val="003C588A"/>
    <w:rsid w:val="003C6ED4"/>
    <w:rsid w:val="003E5541"/>
    <w:rsid w:val="00412C9E"/>
    <w:rsid w:val="004134E2"/>
    <w:rsid w:val="0042060C"/>
    <w:rsid w:val="00421C5B"/>
    <w:rsid w:val="00433EA5"/>
    <w:rsid w:val="0043723A"/>
    <w:rsid w:val="0045488A"/>
    <w:rsid w:val="00461DBE"/>
    <w:rsid w:val="00473ED0"/>
    <w:rsid w:val="00481283"/>
    <w:rsid w:val="004A0316"/>
    <w:rsid w:val="004A0BB4"/>
    <w:rsid w:val="004A2983"/>
    <w:rsid w:val="004A2C94"/>
    <w:rsid w:val="004C4BCE"/>
    <w:rsid w:val="004D3709"/>
    <w:rsid w:val="004D6A0B"/>
    <w:rsid w:val="004F42A7"/>
    <w:rsid w:val="00547253"/>
    <w:rsid w:val="00547FD9"/>
    <w:rsid w:val="00553B2D"/>
    <w:rsid w:val="005544BB"/>
    <w:rsid w:val="00556C7E"/>
    <w:rsid w:val="005748FB"/>
    <w:rsid w:val="005863E9"/>
    <w:rsid w:val="00592B64"/>
    <w:rsid w:val="005A68FC"/>
    <w:rsid w:val="005B0522"/>
    <w:rsid w:val="005C7C51"/>
    <w:rsid w:val="005D6F89"/>
    <w:rsid w:val="00604CA3"/>
    <w:rsid w:val="006168F9"/>
    <w:rsid w:val="00631927"/>
    <w:rsid w:val="006428E3"/>
    <w:rsid w:val="00643EED"/>
    <w:rsid w:val="006456F4"/>
    <w:rsid w:val="00646892"/>
    <w:rsid w:val="00647354"/>
    <w:rsid w:val="00652AC8"/>
    <w:rsid w:val="00654480"/>
    <w:rsid w:val="00656F48"/>
    <w:rsid w:val="00660A04"/>
    <w:rsid w:val="00663F1F"/>
    <w:rsid w:val="00665767"/>
    <w:rsid w:val="006709A7"/>
    <w:rsid w:val="00671980"/>
    <w:rsid w:val="0067685E"/>
    <w:rsid w:val="00687279"/>
    <w:rsid w:val="00687AE7"/>
    <w:rsid w:val="0069695F"/>
    <w:rsid w:val="006C5AFE"/>
    <w:rsid w:val="006D00F8"/>
    <w:rsid w:val="006E3235"/>
    <w:rsid w:val="00700076"/>
    <w:rsid w:val="00705340"/>
    <w:rsid w:val="0072329F"/>
    <w:rsid w:val="0074677E"/>
    <w:rsid w:val="00770A35"/>
    <w:rsid w:val="0077285B"/>
    <w:rsid w:val="007924AC"/>
    <w:rsid w:val="00795879"/>
    <w:rsid w:val="007C212F"/>
    <w:rsid w:val="007C633C"/>
    <w:rsid w:val="007E2CED"/>
    <w:rsid w:val="007E35B4"/>
    <w:rsid w:val="007E67A6"/>
    <w:rsid w:val="007E796D"/>
    <w:rsid w:val="007F0B01"/>
    <w:rsid w:val="008106C8"/>
    <w:rsid w:val="00813509"/>
    <w:rsid w:val="00826C96"/>
    <w:rsid w:val="008274E4"/>
    <w:rsid w:val="008369B7"/>
    <w:rsid w:val="00853F7B"/>
    <w:rsid w:val="00870E3B"/>
    <w:rsid w:val="008758B8"/>
    <w:rsid w:val="008764AF"/>
    <w:rsid w:val="00876C54"/>
    <w:rsid w:val="00876C70"/>
    <w:rsid w:val="00880169"/>
    <w:rsid w:val="00880694"/>
    <w:rsid w:val="00882195"/>
    <w:rsid w:val="00893C0D"/>
    <w:rsid w:val="00894688"/>
    <w:rsid w:val="00897762"/>
    <w:rsid w:val="008A03EC"/>
    <w:rsid w:val="008A2E4B"/>
    <w:rsid w:val="008A5313"/>
    <w:rsid w:val="008E45EC"/>
    <w:rsid w:val="00904CBA"/>
    <w:rsid w:val="00924DE0"/>
    <w:rsid w:val="00926D91"/>
    <w:rsid w:val="00932DFD"/>
    <w:rsid w:val="00951FDA"/>
    <w:rsid w:val="00961229"/>
    <w:rsid w:val="00996C7B"/>
    <w:rsid w:val="009A2CE2"/>
    <w:rsid w:val="009B371C"/>
    <w:rsid w:val="009C0E1E"/>
    <w:rsid w:val="009D1FF9"/>
    <w:rsid w:val="009D609C"/>
    <w:rsid w:val="009E5AB7"/>
    <w:rsid w:val="009F673F"/>
    <w:rsid w:val="00A05D27"/>
    <w:rsid w:val="00A115F7"/>
    <w:rsid w:val="00A12153"/>
    <w:rsid w:val="00A210DE"/>
    <w:rsid w:val="00A324D9"/>
    <w:rsid w:val="00A45624"/>
    <w:rsid w:val="00A5277A"/>
    <w:rsid w:val="00A9592E"/>
    <w:rsid w:val="00A95D54"/>
    <w:rsid w:val="00AA673B"/>
    <w:rsid w:val="00AE5204"/>
    <w:rsid w:val="00AF34DF"/>
    <w:rsid w:val="00AF54A9"/>
    <w:rsid w:val="00AF7A81"/>
    <w:rsid w:val="00B006D5"/>
    <w:rsid w:val="00B01E43"/>
    <w:rsid w:val="00B15F0D"/>
    <w:rsid w:val="00B216D6"/>
    <w:rsid w:val="00B266D8"/>
    <w:rsid w:val="00B3026C"/>
    <w:rsid w:val="00B302EE"/>
    <w:rsid w:val="00B37AAC"/>
    <w:rsid w:val="00B5105E"/>
    <w:rsid w:val="00B5266A"/>
    <w:rsid w:val="00B659F3"/>
    <w:rsid w:val="00B66F9C"/>
    <w:rsid w:val="00B761F2"/>
    <w:rsid w:val="00B82905"/>
    <w:rsid w:val="00B855D0"/>
    <w:rsid w:val="00BA513B"/>
    <w:rsid w:val="00BA7E35"/>
    <w:rsid w:val="00BC666C"/>
    <w:rsid w:val="00BC7EB0"/>
    <w:rsid w:val="00BD277C"/>
    <w:rsid w:val="00BE0E31"/>
    <w:rsid w:val="00BE6F0A"/>
    <w:rsid w:val="00BF35F6"/>
    <w:rsid w:val="00BF49FB"/>
    <w:rsid w:val="00C128A6"/>
    <w:rsid w:val="00C23265"/>
    <w:rsid w:val="00C24A1D"/>
    <w:rsid w:val="00C25515"/>
    <w:rsid w:val="00C423CC"/>
    <w:rsid w:val="00C434EB"/>
    <w:rsid w:val="00C62C02"/>
    <w:rsid w:val="00C64940"/>
    <w:rsid w:val="00C67FC9"/>
    <w:rsid w:val="00C762C1"/>
    <w:rsid w:val="00C86505"/>
    <w:rsid w:val="00C93340"/>
    <w:rsid w:val="00C97151"/>
    <w:rsid w:val="00CA45C5"/>
    <w:rsid w:val="00CB0749"/>
    <w:rsid w:val="00CD66BE"/>
    <w:rsid w:val="00CE7DEE"/>
    <w:rsid w:val="00CF0A06"/>
    <w:rsid w:val="00CF6415"/>
    <w:rsid w:val="00CF6CC5"/>
    <w:rsid w:val="00D13D05"/>
    <w:rsid w:val="00D21267"/>
    <w:rsid w:val="00D21426"/>
    <w:rsid w:val="00D41B7B"/>
    <w:rsid w:val="00D55528"/>
    <w:rsid w:val="00D6356B"/>
    <w:rsid w:val="00D64BCA"/>
    <w:rsid w:val="00D653E5"/>
    <w:rsid w:val="00D66D29"/>
    <w:rsid w:val="00D82297"/>
    <w:rsid w:val="00D93D94"/>
    <w:rsid w:val="00D9697F"/>
    <w:rsid w:val="00D977D6"/>
    <w:rsid w:val="00DC7425"/>
    <w:rsid w:val="00DD1366"/>
    <w:rsid w:val="00DE17CC"/>
    <w:rsid w:val="00E02D34"/>
    <w:rsid w:val="00E22143"/>
    <w:rsid w:val="00E26DBC"/>
    <w:rsid w:val="00E366EE"/>
    <w:rsid w:val="00E8651D"/>
    <w:rsid w:val="00E91B65"/>
    <w:rsid w:val="00E93156"/>
    <w:rsid w:val="00EA0E4C"/>
    <w:rsid w:val="00EA25D1"/>
    <w:rsid w:val="00EA5682"/>
    <w:rsid w:val="00EC01F6"/>
    <w:rsid w:val="00EC45F9"/>
    <w:rsid w:val="00EC7369"/>
    <w:rsid w:val="00ED2B30"/>
    <w:rsid w:val="00ED70DB"/>
    <w:rsid w:val="00EE2265"/>
    <w:rsid w:val="00EE3073"/>
    <w:rsid w:val="00EF6806"/>
    <w:rsid w:val="00F04598"/>
    <w:rsid w:val="00F05577"/>
    <w:rsid w:val="00F13CDE"/>
    <w:rsid w:val="00F26157"/>
    <w:rsid w:val="00F27B16"/>
    <w:rsid w:val="00F307CF"/>
    <w:rsid w:val="00F32800"/>
    <w:rsid w:val="00F41AD5"/>
    <w:rsid w:val="00F978D5"/>
    <w:rsid w:val="00FA231C"/>
    <w:rsid w:val="00FA4CAE"/>
    <w:rsid w:val="00FB028C"/>
    <w:rsid w:val="00FB7798"/>
    <w:rsid w:val="00FC6786"/>
    <w:rsid w:val="00FD1ABE"/>
    <w:rsid w:val="00FD390B"/>
    <w:rsid w:val="00FD55D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7D74FF"/>
  <w15:chartTrackingRefBased/>
  <w15:docId w15:val="{9755172C-0A27-4CDB-B6AA-A7E3873676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2AC8"/>
  </w:style>
  <w:style w:type="paragraph" w:styleId="Ttulo1">
    <w:name w:val="heading 1"/>
    <w:basedOn w:val="Normal"/>
    <w:next w:val="Normal"/>
    <w:link w:val="Ttulo1Car"/>
    <w:uiPriority w:val="9"/>
    <w:qFormat/>
    <w:rsid w:val="0023415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F307CF"/>
    <w:pPr>
      <w:keepNext/>
      <w:keepLines/>
      <w:spacing w:before="200" w:after="0" w:line="276" w:lineRule="auto"/>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ar"/>
    <w:uiPriority w:val="9"/>
    <w:unhideWhenUsed/>
    <w:qFormat/>
    <w:rsid w:val="004D3709"/>
    <w:pPr>
      <w:keepNext/>
      <w:keepLines/>
      <w:spacing w:before="40" w:after="0"/>
      <w:outlineLvl w:val="2"/>
    </w:pPr>
    <w:rPr>
      <w:rFonts w:asciiTheme="minorBidi" w:eastAsiaTheme="majorEastAsia" w:hAnsiTheme="minorBidi"/>
      <w:b/>
      <w:bCs/>
      <w:sz w:val="24"/>
      <w:szCs w:val="24"/>
    </w:rPr>
  </w:style>
  <w:style w:type="paragraph" w:styleId="Ttulo4">
    <w:name w:val="heading 4"/>
    <w:basedOn w:val="Normal"/>
    <w:next w:val="Normal"/>
    <w:link w:val="Ttulo4Car"/>
    <w:uiPriority w:val="9"/>
    <w:unhideWhenUsed/>
    <w:qFormat/>
    <w:rsid w:val="004D3709"/>
    <w:pPr>
      <w:keepNext/>
      <w:keepLines/>
      <w:spacing w:before="40" w:after="0"/>
      <w:outlineLvl w:val="3"/>
    </w:pPr>
    <w:rPr>
      <w:rFonts w:asciiTheme="minorBidi" w:eastAsiaTheme="majorEastAsia" w:hAnsiTheme="minorBidi"/>
      <w:i/>
      <w:iCs/>
      <w:sz w:val="24"/>
      <w:szCs w:val="24"/>
    </w:rPr>
  </w:style>
  <w:style w:type="paragraph" w:styleId="Ttulo5">
    <w:name w:val="heading 5"/>
    <w:basedOn w:val="Normal"/>
    <w:next w:val="Normal"/>
    <w:link w:val="Ttulo5Car"/>
    <w:uiPriority w:val="9"/>
    <w:unhideWhenUsed/>
    <w:qFormat/>
    <w:rsid w:val="00A5277A"/>
    <w:pPr>
      <w:keepNext/>
      <w:keepLines/>
      <w:spacing w:before="40" w:after="0"/>
      <w:ind w:firstLine="284"/>
      <w:outlineLvl w:val="4"/>
    </w:pPr>
    <w:rPr>
      <w:rFonts w:asciiTheme="minorBidi" w:eastAsiaTheme="majorEastAsia" w:hAnsiTheme="minorBidi"/>
      <w:i/>
      <w:i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0007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00076"/>
  </w:style>
  <w:style w:type="paragraph" w:styleId="Piedepgina">
    <w:name w:val="footer"/>
    <w:basedOn w:val="Normal"/>
    <w:link w:val="PiedepginaCar"/>
    <w:uiPriority w:val="99"/>
    <w:unhideWhenUsed/>
    <w:rsid w:val="0070007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00076"/>
  </w:style>
  <w:style w:type="table" w:customStyle="1" w:styleId="NormalTable0">
    <w:name w:val="Normal Table0"/>
    <w:uiPriority w:val="2"/>
    <w:semiHidden/>
    <w:unhideWhenUsed/>
    <w:qFormat/>
    <w:rsid w:val="0070007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00076"/>
    <w:pPr>
      <w:widowControl w:val="0"/>
      <w:autoSpaceDE w:val="0"/>
      <w:autoSpaceDN w:val="0"/>
      <w:spacing w:after="0" w:line="240" w:lineRule="auto"/>
      <w:ind w:left="188"/>
    </w:pPr>
    <w:rPr>
      <w:rFonts w:ascii="Arial" w:eastAsia="Arial" w:hAnsi="Arial" w:cs="Arial"/>
      <w:lang w:val="es-ES"/>
    </w:rPr>
  </w:style>
  <w:style w:type="table" w:styleId="Tablaconcuadrcula">
    <w:name w:val="Table Grid"/>
    <w:basedOn w:val="Tablanormal"/>
    <w:uiPriority w:val="59"/>
    <w:rsid w:val="001051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HOJA,Colorful List Accent 1,Lista vistosa - Énfasis 11,Párrafo de lista (analisis predial),parrafo,Bolita,Guión,Viñeta 2,Párrafo de lista3,BOLA,Párrafo de lista21,Titulo 8,BOLADEF,Fuente,Flor,Viñeta 6,MIBEX B,List_Paragraph,Itemização"/>
    <w:basedOn w:val="Normal"/>
    <w:link w:val="PrrafodelistaCar"/>
    <w:uiPriority w:val="34"/>
    <w:qFormat/>
    <w:rsid w:val="00D82297"/>
    <w:pPr>
      <w:ind w:left="720"/>
      <w:contextualSpacing/>
    </w:pPr>
  </w:style>
  <w:style w:type="paragraph" w:styleId="Textodeglobo">
    <w:name w:val="Balloon Text"/>
    <w:basedOn w:val="Normal"/>
    <w:link w:val="TextodegloboCar"/>
    <w:uiPriority w:val="99"/>
    <w:semiHidden/>
    <w:unhideWhenUsed/>
    <w:rsid w:val="001371B7"/>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371B7"/>
    <w:rPr>
      <w:rFonts w:ascii="Segoe UI" w:hAnsi="Segoe UI" w:cs="Segoe UI"/>
      <w:sz w:val="18"/>
      <w:szCs w:val="18"/>
    </w:rPr>
  </w:style>
  <w:style w:type="paragraph" w:customStyle="1" w:styleId="Default">
    <w:name w:val="Default"/>
    <w:rsid w:val="00304CDF"/>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unhideWhenUsed/>
    <w:rsid w:val="0045488A"/>
    <w:rPr>
      <w:color w:val="0563C1" w:themeColor="hyperlink"/>
      <w:u w:val="single"/>
    </w:rPr>
  </w:style>
  <w:style w:type="character" w:styleId="Mencinsinresolver">
    <w:name w:val="Unresolved Mention"/>
    <w:basedOn w:val="Fuentedeprrafopredeter"/>
    <w:uiPriority w:val="99"/>
    <w:semiHidden/>
    <w:unhideWhenUsed/>
    <w:rsid w:val="0045488A"/>
    <w:rPr>
      <w:color w:val="605E5C"/>
      <w:shd w:val="clear" w:color="auto" w:fill="E1DFDD"/>
    </w:rPr>
  </w:style>
  <w:style w:type="character" w:styleId="Fuerte">
    <w:name w:val="Strong"/>
    <w:basedOn w:val="Fuentedeprrafopredeter"/>
    <w:uiPriority w:val="22"/>
    <w:qFormat/>
    <w:rsid w:val="004A2C94"/>
    <w:rPr>
      <w:b/>
      <w:bCs/>
    </w:rPr>
  </w:style>
  <w:style w:type="character" w:styleId="nfasis">
    <w:name w:val="Emphasis"/>
    <w:basedOn w:val="Fuentedeprrafopredeter"/>
    <w:uiPriority w:val="20"/>
    <w:qFormat/>
    <w:rsid w:val="004A2C94"/>
    <w:rPr>
      <w:i/>
      <w:iCs/>
    </w:rPr>
  </w:style>
  <w:style w:type="character" w:customStyle="1" w:styleId="uv3um">
    <w:name w:val="uv3um"/>
    <w:basedOn w:val="Fuentedeprrafopredeter"/>
    <w:rsid w:val="008369B7"/>
  </w:style>
  <w:style w:type="character" w:styleId="Refdecomentario">
    <w:name w:val="annotation reference"/>
    <w:basedOn w:val="Fuentedeprrafopredeter"/>
    <w:uiPriority w:val="99"/>
    <w:semiHidden/>
    <w:unhideWhenUsed/>
    <w:rsid w:val="00C128A6"/>
    <w:rPr>
      <w:sz w:val="16"/>
      <w:szCs w:val="16"/>
    </w:rPr>
  </w:style>
  <w:style w:type="paragraph" w:styleId="Textocomentario">
    <w:name w:val="annotation text"/>
    <w:basedOn w:val="Normal"/>
    <w:link w:val="TextocomentarioCar"/>
    <w:uiPriority w:val="99"/>
    <w:unhideWhenUsed/>
    <w:rsid w:val="00C128A6"/>
    <w:pPr>
      <w:spacing w:line="240" w:lineRule="auto"/>
    </w:pPr>
    <w:rPr>
      <w:sz w:val="20"/>
      <w:szCs w:val="20"/>
    </w:rPr>
  </w:style>
  <w:style w:type="character" w:customStyle="1" w:styleId="TextocomentarioCar">
    <w:name w:val="Texto comentario Car"/>
    <w:basedOn w:val="Fuentedeprrafopredeter"/>
    <w:link w:val="Textocomentario"/>
    <w:uiPriority w:val="99"/>
    <w:rsid w:val="00C128A6"/>
    <w:rPr>
      <w:sz w:val="20"/>
      <w:szCs w:val="20"/>
    </w:rPr>
  </w:style>
  <w:style w:type="paragraph" w:styleId="Asuntodelcomentario">
    <w:name w:val="annotation subject"/>
    <w:basedOn w:val="Textocomentario"/>
    <w:next w:val="Textocomentario"/>
    <w:link w:val="AsuntodelcomentarioCar"/>
    <w:uiPriority w:val="99"/>
    <w:semiHidden/>
    <w:unhideWhenUsed/>
    <w:rsid w:val="00C128A6"/>
    <w:rPr>
      <w:b/>
      <w:bCs/>
    </w:rPr>
  </w:style>
  <w:style w:type="character" w:customStyle="1" w:styleId="AsuntodelcomentarioCar">
    <w:name w:val="Asunto del comentario Car"/>
    <w:basedOn w:val="TextocomentarioCar"/>
    <w:link w:val="Asuntodelcomentario"/>
    <w:uiPriority w:val="99"/>
    <w:semiHidden/>
    <w:rsid w:val="00C128A6"/>
    <w:rPr>
      <w:b/>
      <w:bCs/>
      <w:sz w:val="20"/>
      <w:szCs w:val="20"/>
    </w:rPr>
  </w:style>
  <w:style w:type="paragraph" w:styleId="NormalWeb">
    <w:name w:val="Normal (Web)"/>
    <w:basedOn w:val="Normal"/>
    <w:uiPriority w:val="99"/>
    <w:unhideWhenUsed/>
    <w:rsid w:val="007E2CED"/>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Ttulo2Car">
    <w:name w:val="Título 2 Car"/>
    <w:basedOn w:val="Fuentedeprrafopredeter"/>
    <w:link w:val="Ttulo2"/>
    <w:uiPriority w:val="9"/>
    <w:rsid w:val="00F307CF"/>
    <w:rPr>
      <w:rFonts w:asciiTheme="majorHAnsi" w:eastAsiaTheme="majorEastAsia" w:hAnsiTheme="majorHAnsi" w:cstheme="majorBidi"/>
      <w:b/>
      <w:bCs/>
      <w:color w:val="5B9BD5" w:themeColor="accent1"/>
      <w:sz w:val="26"/>
      <w:szCs w:val="26"/>
    </w:rPr>
  </w:style>
  <w:style w:type="paragraph" w:styleId="Textoindependiente">
    <w:name w:val="Body Text"/>
    <w:basedOn w:val="Normal"/>
    <w:link w:val="TextoindependienteCar"/>
    <w:uiPriority w:val="1"/>
    <w:qFormat/>
    <w:rsid w:val="00F307CF"/>
    <w:pPr>
      <w:widowControl w:val="0"/>
      <w:spacing w:after="0" w:line="240" w:lineRule="auto"/>
      <w:ind w:left="402"/>
    </w:pPr>
    <w:rPr>
      <w:rFonts w:ascii="Trebuchet MS" w:eastAsia="Trebuchet MS" w:hAnsi="Trebuchet MS"/>
      <w:lang w:val="en-US"/>
    </w:rPr>
  </w:style>
  <w:style w:type="character" w:customStyle="1" w:styleId="TextoindependienteCar">
    <w:name w:val="Texto independiente Car"/>
    <w:basedOn w:val="Fuentedeprrafopredeter"/>
    <w:link w:val="Textoindependiente"/>
    <w:uiPriority w:val="1"/>
    <w:rsid w:val="00F307CF"/>
    <w:rPr>
      <w:rFonts w:ascii="Trebuchet MS" w:eastAsia="Trebuchet MS" w:hAnsi="Trebuchet MS"/>
      <w:lang w:val="en-US"/>
    </w:rPr>
  </w:style>
  <w:style w:type="paragraph" w:styleId="Sinespaciado">
    <w:name w:val="No Spacing"/>
    <w:link w:val="SinespaciadoCar"/>
    <w:uiPriority w:val="1"/>
    <w:qFormat/>
    <w:rsid w:val="00F307CF"/>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F307CF"/>
    <w:rPr>
      <w:rFonts w:eastAsiaTheme="minorEastAsia"/>
      <w:lang w:eastAsia="es-CO"/>
    </w:rPr>
  </w:style>
  <w:style w:type="character" w:customStyle="1" w:styleId="Ttulo1Car">
    <w:name w:val="Título 1 Car"/>
    <w:basedOn w:val="Fuentedeprrafopredeter"/>
    <w:link w:val="Ttulo1"/>
    <w:uiPriority w:val="9"/>
    <w:rsid w:val="0023415A"/>
    <w:rPr>
      <w:rFonts w:asciiTheme="majorHAnsi" w:eastAsiaTheme="majorEastAsia" w:hAnsiTheme="majorHAnsi" w:cstheme="majorBidi"/>
      <w:color w:val="2E74B5" w:themeColor="accent1" w:themeShade="BF"/>
      <w:sz w:val="32"/>
      <w:szCs w:val="32"/>
    </w:rPr>
  </w:style>
  <w:style w:type="paragraph" w:styleId="TtuloTDC">
    <w:name w:val="TOC Heading"/>
    <w:basedOn w:val="Ttulo1"/>
    <w:next w:val="Normal"/>
    <w:uiPriority w:val="39"/>
    <w:unhideWhenUsed/>
    <w:qFormat/>
    <w:rsid w:val="0023415A"/>
    <w:pPr>
      <w:outlineLvl w:val="9"/>
    </w:pPr>
    <w:rPr>
      <w:lang w:eastAsia="es-CO"/>
    </w:rPr>
  </w:style>
  <w:style w:type="paragraph" w:styleId="TDC2">
    <w:name w:val="toc 2"/>
    <w:basedOn w:val="Normal"/>
    <w:next w:val="Normal"/>
    <w:autoRedefine/>
    <w:uiPriority w:val="39"/>
    <w:unhideWhenUsed/>
    <w:rsid w:val="0023415A"/>
    <w:pPr>
      <w:spacing w:after="100"/>
      <w:ind w:left="220"/>
    </w:pPr>
  </w:style>
  <w:style w:type="character" w:customStyle="1" w:styleId="Ttulo3Car">
    <w:name w:val="Título 3 Car"/>
    <w:basedOn w:val="Fuentedeprrafopredeter"/>
    <w:link w:val="Ttulo3"/>
    <w:uiPriority w:val="9"/>
    <w:rsid w:val="004D3709"/>
    <w:rPr>
      <w:rFonts w:asciiTheme="minorBidi" w:eastAsiaTheme="majorEastAsia" w:hAnsiTheme="minorBidi"/>
      <w:b/>
      <w:bCs/>
      <w:sz w:val="24"/>
      <w:szCs w:val="24"/>
    </w:rPr>
  </w:style>
  <w:style w:type="paragraph" w:styleId="TDC3">
    <w:name w:val="toc 3"/>
    <w:basedOn w:val="Normal"/>
    <w:next w:val="Normal"/>
    <w:autoRedefine/>
    <w:uiPriority w:val="39"/>
    <w:unhideWhenUsed/>
    <w:rsid w:val="004D3709"/>
    <w:pPr>
      <w:tabs>
        <w:tab w:val="right" w:leader="dot" w:pos="10245"/>
      </w:tabs>
      <w:spacing w:after="100"/>
      <w:ind w:left="440"/>
    </w:pPr>
    <w:rPr>
      <w:rFonts w:asciiTheme="minorBidi" w:hAnsiTheme="minorBidi"/>
      <w:noProof/>
    </w:rPr>
  </w:style>
  <w:style w:type="paragraph" w:styleId="Descripcin">
    <w:name w:val="caption"/>
    <w:aliases w:val="Descripción Figura/ Tabla"/>
    <w:basedOn w:val="Normal"/>
    <w:next w:val="Normal"/>
    <w:link w:val="DescripcinCar"/>
    <w:uiPriority w:val="35"/>
    <w:unhideWhenUsed/>
    <w:qFormat/>
    <w:rsid w:val="00A5277A"/>
    <w:pPr>
      <w:spacing w:after="200" w:line="240" w:lineRule="auto"/>
      <w:jc w:val="center"/>
    </w:pPr>
    <w:rPr>
      <w:i/>
      <w:iCs/>
      <w:noProof/>
      <w:sz w:val="18"/>
      <w:szCs w:val="18"/>
    </w:rPr>
  </w:style>
  <w:style w:type="character" w:customStyle="1" w:styleId="Ttulo4Car">
    <w:name w:val="Título 4 Car"/>
    <w:basedOn w:val="Fuentedeprrafopredeter"/>
    <w:link w:val="Ttulo4"/>
    <w:uiPriority w:val="9"/>
    <w:rsid w:val="004D3709"/>
    <w:rPr>
      <w:rFonts w:asciiTheme="minorBidi" w:eastAsiaTheme="majorEastAsia" w:hAnsiTheme="minorBidi"/>
      <w:i/>
      <w:iCs/>
      <w:sz w:val="24"/>
      <w:szCs w:val="24"/>
    </w:rPr>
  </w:style>
  <w:style w:type="character" w:customStyle="1" w:styleId="DescripcinCar">
    <w:name w:val="Descripción Car"/>
    <w:aliases w:val="Descripción Figura/ Tabla Car"/>
    <w:link w:val="Descripcin"/>
    <w:uiPriority w:val="35"/>
    <w:locked/>
    <w:rsid w:val="00A5277A"/>
    <w:rPr>
      <w:i/>
      <w:iCs/>
      <w:noProof/>
      <w:sz w:val="18"/>
      <w:szCs w:val="18"/>
    </w:rPr>
  </w:style>
  <w:style w:type="character" w:customStyle="1" w:styleId="Ttulo5Car">
    <w:name w:val="Título 5 Car"/>
    <w:basedOn w:val="Fuentedeprrafopredeter"/>
    <w:link w:val="Ttulo5"/>
    <w:uiPriority w:val="9"/>
    <w:rsid w:val="00A5277A"/>
    <w:rPr>
      <w:rFonts w:asciiTheme="minorBidi" w:eastAsiaTheme="majorEastAsia" w:hAnsiTheme="minorBidi"/>
      <w:i/>
      <w:iCs/>
      <w:sz w:val="24"/>
      <w:szCs w:val="24"/>
    </w:rPr>
  </w:style>
  <w:style w:type="paragraph" w:styleId="TDC1">
    <w:name w:val="toc 1"/>
    <w:basedOn w:val="Normal"/>
    <w:next w:val="Normal"/>
    <w:autoRedefine/>
    <w:uiPriority w:val="39"/>
    <w:unhideWhenUsed/>
    <w:rsid w:val="00A5277A"/>
    <w:pPr>
      <w:spacing w:after="100"/>
    </w:pPr>
    <w:rPr>
      <w:rFonts w:eastAsiaTheme="minorEastAsia" w:cs="Times New Roman"/>
      <w:lang w:eastAsia="es-CO"/>
    </w:rPr>
  </w:style>
  <w:style w:type="paragraph" w:customStyle="1" w:styleId="ListaSegundoNivel">
    <w:name w:val="Lista Segundo Nivel"/>
    <w:basedOn w:val="Subttulo"/>
    <w:qFormat/>
    <w:rsid w:val="00A5277A"/>
    <w:pPr>
      <w:numPr>
        <w:ilvl w:val="0"/>
        <w:numId w:val="10"/>
      </w:numPr>
      <w:tabs>
        <w:tab w:val="num" w:pos="360"/>
      </w:tabs>
      <w:spacing w:before="80" w:after="240" w:line="276" w:lineRule="auto"/>
      <w:ind w:left="1037" w:hanging="357"/>
      <w:contextualSpacing/>
      <w:jc w:val="both"/>
    </w:pPr>
    <w:rPr>
      <w:rFonts w:ascii="Calibri Light" w:eastAsiaTheme="minorHAnsi" w:hAnsi="Calibri Light" w:cs="Times New Roman (Cuerpo en alfa"/>
      <w:color w:val="000000" w:themeColor="text1"/>
      <w:spacing w:val="0"/>
      <w:szCs w:val="28"/>
      <w:lang w:val="en-US"/>
    </w:rPr>
  </w:style>
  <w:style w:type="paragraph" w:styleId="Subttulo">
    <w:name w:val="Subtitle"/>
    <w:basedOn w:val="Normal"/>
    <w:next w:val="Normal"/>
    <w:link w:val="SubttuloCar"/>
    <w:uiPriority w:val="11"/>
    <w:qFormat/>
    <w:rsid w:val="00A5277A"/>
    <w:pPr>
      <w:numPr>
        <w:ilvl w:val="1"/>
      </w:numPr>
    </w:pPr>
    <w:rPr>
      <w:rFonts w:eastAsiaTheme="minorEastAsia"/>
      <w:color w:val="5A5A5A" w:themeColor="text1" w:themeTint="A5"/>
      <w:spacing w:val="15"/>
    </w:rPr>
  </w:style>
  <w:style w:type="character" w:customStyle="1" w:styleId="SubttuloCar">
    <w:name w:val="Subtítulo Car"/>
    <w:basedOn w:val="Fuentedeprrafopredeter"/>
    <w:link w:val="Subttulo"/>
    <w:uiPriority w:val="11"/>
    <w:rsid w:val="00A5277A"/>
    <w:rPr>
      <w:rFonts w:eastAsiaTheme="minorEastAsia"/>
      <w:color w:val="5A5A5A" w:themeColor="text1" w:themeTint="A5"/>
      <w:spacing w:val="15"/>
    </w:rPr>
  </w:style>
  <w:style w:type="character" w:styleId="Hipervnculovisitado">
    <w:name w:val="FollowedHyperlink"/>
    <w:basedOn w:val="Fuentedeprrafopredeter"/>
    <w:uiPriority w:val="99"/>
    <w:semiHidden/>
    <w:unhideWhenUsed/>
    <w:rsid w:val="00853F7B"/>
    <w:rPr>
      <w:color w:val="954F72" w:themeColor="followedHyperlink"/>
      <w:u w:val="single"/>
    </w:rPr>
  </w:style>
  <w:style w:type="table" w:customStyle="1" w:styleId="DiseoGSD">
    <w:name w:val="Diseño GSD+"/>
    <w:basedOn w:val="Tablanormal"/>
    <w:uiPriority w:val="99"/>
    <w:rsid w:val="00853F7B"/>
    <w:pPr>
      <w:spacing w:after="0" w:line="240" w:lineRule="auto"/>
      <w:ind w:left="357"/>
    </w:pPr>
    <w:rPr>
      <w:sz w:val="20"/>
      <w:szCs w:val="20"/>
    </w:rPr>
    <w:tblPr>
      <w:tblStyleRowBandSize w:val="1"/>
      <w:tblStyleColBandSize w:val="1"/>
      <w:tblInd w:w="357" w:type="dxa"/>
    </w:tblPr>
    <w:tcPr>
      <w:shd w:val="clear" w:color="auto" w:fill="auto"/>
      <w:vAlign w:val="center"/>
    </w:tcPr>
    <w:tblStylePr w:type="firstRow">
      <w:pPr>
        <w:jc w:val="center"/>
      </w:pPr>
      <w:rPr>
        <w:rFonts w:ascii="Calibri" w:hAnsi="Calibri"/>
        <w:b/>
        <w:i w:val="0"/>
        <w:color w:val="FFFFFF" w:themeColor="background1"/>
        <w:sz w:val="22"/>
      </w:rPr>
      <w:tblPr>
        <w:jc w:val="center"/>
      </w:tblPr>
      <w:trPr>
        <w:jc w:val="center"/>
      </w:trPr>
      <w:tcPr>
        <w:shd w:val="clear" w:color="auto" w:fill="7E98D4"/>
      </w:tcPr>
    </w:tblStylePr>
    <w:tblStylePr w:type="firstCol">
      <w:pPr>
        <w:jc w:val="center"/>
      </w:pPr>
      <w:rPr>
        <w:rFonts w:ascii="Calibri" w:hAnsi="Calibri"/>
        <w:b/>
        <w:i w:val="0"/>
        <w:color w:val="054E81"/>
      </w:rPr>
      <w:tblPr/>
      <w:tcPr>
        <w:tcBorders>
          <w:right w:val="dashSmallGap" w:sz="6" w:space="0" w:color="054E81"/>
        </w:tcBorders>
      </w:tcPr>
    </w:tblStylePr>
    <w:tblStylePr w:type="band2Vert">
      <w:tblPr/>
      <w:tcPr>
        <w:shd w:val="clear" w:color="auto" w:fill="D5DCE4" w:themeFill="text2" w:themeFillTint="33"/>
      </w:tcPr>
    </w:tblStylePr>
    <w:tblStylePr w:type="band1Horz">
      <w:pPr>
        <w:jc w:val="left"/>
      </w:pPr>
      <w:tblPr/>
      <w:tcPr>
        <w:vAlign w:val="top"/>
      </w:tcPr>
    </w:tblStylePr>
    <w:tblStylePr w:type="band2Horz">
      <w:rPr>
        <w:rFonts w:ascii="Calibri" w:hAnsi="Calibri"/>
      </w:rPr>
      <w:tblPr/>
      <w:tcPr>
        <w:shd w:val="clear" w:color="auto" w:fill="D5DCE4" w:themeFill="text2" w:themeFillTint="33"/>
      </w:tcPr>
    </w:tblStylePr>
  </w:style>
  <w:style w:type="table" w:styleId="Tablaconcuadrcula4-nfasis3">
    <w:name w:val="Grid Table 4 Accent 3"/>
    <w:basedOn w:val="Tablanormal"/>
    <w:uiPriority w:val="49"/>
    <w:rsid w:val="00853F7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concuadrcula6concolores">
    <w:name w:val="Grid Table 6 Colorful"/>
    <w:basedOn w:val="Tablanormal"/>
    <w:uiPriority w:val="51"/>
    <w:rsid w:val="00853F7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PrrafodelistaCar">
    <w:name w:val="Párrafo de lista Car"/>
    <w:aliases w:val="HOJA Car,Colorful List Accent 1 Car,Lista vistosa - Énfasis 11 Car,Párrafo de lista (analisis predial) Car,parrafo Car,Bolita Car,Guión Car,Viñeta 2 Car,Párrafo de lista3 Car,BOLA Car,Párrafo de lista21 Car,Titulo 8 Car,BOLADEF Car"/>
    <w:basedOn w:val="Fuentedeprrafopredeter"/>
    <w:link w:val="Prrafodelista"/>
    <w:uiPriority w:val="34"/>
    <w:qFormat/>
    <w:rsid w:val="000A5A2F"/>
  </w:style>
  <w:style w:type="table" w:styleId="Tablanormal5">
    <w:name w:val="Plain Table 5"/>
    <w:basedOn w:val="Tablanormal"/>
    <w:uiPriority w:val="45"/>
    <w:rsid w:val="000A5A2F"/>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DC4">
    <w:name w:val="toc 4"/>
    <w:basedOn w:val="Normal"/>
    <w:next w:val="Normal"/>
    <w:autoRedefine/>
    <w:uiPriority w:val="39"/>
    <w:unhideWhenUsed/>
    <w:rsid w:val="002D2FC2"/>
    <w:pPr>
      <w:spacing w:after="100" w:line="278" w:lineRule="auto"/>
      <w:ind w:left="720"/>
    </w:pPr>
    <w:rPr>
      <w:rFonts w:eastAsiaTheme="minorEastAsia"/>
      <w:kern w:val="2"/>
      <w:sz w:val="24"/>
      <w:szCs w:val="24"/>
      <w:lang w:eastAsia="es-CO"/>
      <w14:ligatures w14:val="standardContextual"/>
    </w:rPr>
  </w:style>
  <w:style w:type="paragraph" w:styleId="TDC5">
    <w:name w:val="toc 5"/>
    <w:basedOn w:val="Normal"/>
    <w:next w:val="Normal"/>
    <w:autoRedefine/>
    <w:uiPriority w:val="39"/>
    <w:unhideWhenUsed/>
    <w:rsid w:val="002D2FC2"/>
    <w:pPr>
      <w:spacing w:after="100" w:line="278" w:lineRule="auto"/>
      <w:ind w:left="960"/>
    </w:pPr>
    <w:rPr>
      <w:rFonts w:eastAsiaTheme="minorEastAsia"/>
      <w:kern w:val="2"/>
      <w:sz w:val="24"/>
      <w:szCs w:val="24"/>
      <w:lang w:eastAsia="es-CO"/>
      <w14:ligatures w14:val="standardContextual"/>
    </w:rPr>
  </w:style>
  <w:style w:type="paragraph" w:styleId="TDC6">
    <w:name w:val="toc 6"/>
    <w:basedOn w:val="Normal"/>
    <w:next w:val="Normal"/>
    <w:autoRedefine/>
    <w:uiPriority w:val="39"/>
    <w:unhideWhenUsed/>
    <w:rsid w:val="002D2FC2"/>
    <w:pPr>
      <w:spacing w:after="100" w:line="278" w:lineRule="auto"/>
      <w:ind w:left="1200"/>
    </w:pPr>
    <w:rPr>
      <w:rFonts w:eastAsiaTheme="minorEastAsia"/>
      <w:kern w:val="2"/>
      <w:sz w:val="24"/>
      <w:szCs w:val="24"/>
      <w:lang w:eastAsia="es-CO"/>
      <w14:ligatures w14:val="standardContextual"/>
    </w:rPr>
  </w:style>
  <w:style w:type="paragraph" w:styleId="TDC7">
    <w:name w:val="toc 7"/>
    <w:basedOn w:val="Normal"/>
    <w:next w:val="Normal"/>
    <w:autoRedefine/>
    <w:uiPriority w:val="39"/>
    <w:unhideWhenUsed/>
    <w:rsid w:val="002D2FC2"/>
    <w:pPr>
      <w:spacing w:after="100" w:line="278" w:lineRule="auto"/>
      <w:ind w:left="1440"/>
    </w:pPr>
    <w:rPr>
      <w:rFonts w:eastAsiaTheme="minorEastAsia"/>
      <w:kern w:val="2"/>
      <w:sz w:val="24"/>
      <w:szCs w:val="24"/>
      <w:lang w:eastAsia="es-CO"/>
      <w14:ligatures w14:val="standardContextual"/>
    </w:rPr>
  </w:style>
  <w:style w:type="paragraph" w:styleId="TDC8">
    <w:name w:val="toc 8"/>
    <w:basedOn w:val="Normal"/>
    <w:next w:val="Normal"/>
    <w:autoRedefine/>
    <w:uiPriority w:val="39"/>
    <w:unhideWhenUsed/>
    <w:rsid w:val="002D2FC2"/>
    <w:pPr>
      <w:spacing w:after="100" w:line="278" w:lineRule="auto"/>
      <w:ind w:left="1680"/>
    </w:pPr>
    <w:rPr>
      <w:rFonts w:eastAsiaTheme="minorEastAsia"/>
      <w:kern w:val="2"/>
      <w:sz w:val="24"/>
      <w:szCs w:val="24"/>
      <w:lang w:eastAsia="es-CO"/>
      <w14:ligatures w14:val="standardContextual"/>
    </w:rPr>
  </w:style>
  <w:style w:type="paragraph" w:styleId="TDC9">
    <w:name w:val="toc 9"/>
    <w:basedOn w:val="Normal"/>
    <w:next w:val="Normal"/>
    <w:autoRedefine/>
    <w:uiPriority w:val="39"/>
    <w:unhideWhenUsed/>
    <w:rsid w:val="002D2FC2"/>
    <w:pPr>
      <w:spacing w:after="100" w:line="278" w:lineRule="auto"/>
      <w:ind w:left="1920"/>
    </w:pPr>
    <w:rPr>
      <w:rFonts w:eastAsiaTheme="minorEastAsia"/>
      <w:kern w:val="2"/>
      <w:sz w:val="24"/>
      <w:szCs w:val="24"/>
      <w:lang w:eastAsia="es-CO"/>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72394">
      <w:bodyDiv w:val="1"/>
      <w:marLeft w:val="0"/>
      <w:marRight w:val="0"/>
      <w:marTop w:val="0"/>
      <w:marBottom w:val="0"/>
      <w:divBdr>
        <w:top w:val="none" w:sz="0" w:space="0" w:color="auto"/>
        <w:left w:val="none" w:sz="0" w:space="0" w:color="auto"/>
        <w:bottom w:val="none" w:sz="0" w:space="0" w:color="auto"/>
        <w:right w:val="none" w:sz="0" w:space="0" w:color="auto"/>
      </w:divBdr>
    </w:div>
    <w:div w:id="75366917">
      <w:bodyDiv w:val="1"/>
      <w:marLeft w:val="0"/>
      <w:marRight w:val="0"/>
      <w:marTop w:val="0"/>
      <w:marBottom w:val="0"/>
      <w:divBdr>
        <w:top w:val="none" w:sz="0" w:space="0" w:color="auto"/>
        <w:left w:val="none" w:sz="0" w:space="0" w:color="auto"/>
        <w:bottom w:val="none" w:sz="0" w:space="0" w:color="auto"/>
        <w:right w:val="none" w:sz="0" w:space="0" w:color="auto"/>
      </w:divBdr>
    </w:div>
    <w:div w:id="102116796">
      <w:bodyDiv w:val="1"/>
      <w:marLeft w:val="0"/>
      <w:marRight w:val="0"/>
      <w:marTop w:val="0"/>
      <w:marBottom w:val="0"/>
      <w:divBdr>
        <w:top w:val="none" w:sz="0" w:space="0" w:color="auto"/>
        <w:left w:val="none" w:sz="0" w:space="0" w:color="auto"/>
        <w:bottom w:val="none" w:sz="0" w:space="0" w:color="auto"/>
        <w:right w:val="none" w:sz="0" w:space="0" w:color="auto"/>
      </w:divBdr>
    </w:div>
    <w:div w:id="110832185">
      <w:bodyDiv w:val="1"/>
      <w:marLeft w:val="0"/>
      <w:marRight w:val="0"/>
      <w:marTop w:val="0"/>
      <w:marBottom w:val="0"/>
      <w:divBdr>
        <w:top w:val="none" w:sz="0" w:space="0" w:color="auto"/>
        <w:left w:val="none" w:sz="0" w:space="0" w:color="auto"/>
        <w:bottom w:val="none" w:sz="0" w:space="0" w:color="auto"/>
        <w:right w:val="none" w:sz="0" w:space="0" w:color="auto"/>
      </w:divBdr>
    </w:div>
    <w:div w:id="115637333">
      <w:bodyDiv w:val="1"/>
      <w:marLeft w:val="0"/>
      <w:marRight w:val="0"/>
      <w:marTop w:val="0"/>
      <w:marBottom w:val="0"/>
      <w:divBdr>
        <w:top w:val="none" w:sz="0" w:space="0" w:color="auto"/>
        <w:left w:val="none" w:sz="0" w:space="0" w:color="auto"/>
        <w:bottom w:val="none" w:sz="0" w:space="0" w:color="auto"/>
        <w:right w:val="none" w:sz="0" w:space="0" w:color="auto"/>
      </w:divBdr>
    </w:div>
    <w:div w:id="164826622">
      <w:bodyDiv w:val="1"/>
      <w:marLeft w:val="0"/>
      <w:marRight w:val="0"/>
      <w:marTop w:val="0"/>
      <w:marBottom w:val="0"/>
      <w:divBdr>
        <w:top w:val="none" w:sz="0" w:space="0" w:color="auto"/>
        <w:left w:val="none" w:sz="0" w:space="0" w:color="auto"/>
        <w:bottom w:val="none" w:sz="0" w:space="0" w:color="auto"/>
        <w:right w:val="none" w:sz="0" w:space="0" w:color="auto"/>
      </w:divBdr>
    </w:div>
    <w:div w:id="172644918">
      <w:bodyDiv w:val="1"/>
      <w:marLeft w:val="0"/>
      <w:marRight w:val="0"/>
      <w:marTop w:val="0"/>
      <w:marBottom w:val="0"/>
      <w:divBdr>
        <w:top w:val="none" w:sz="0" w:space="0" w:color="auto"/>
        <w:left w:val="none" w:sz="0" w:space="0" w:color="auto"/>
        <w:bottom w:val="none" w:sz="0" w:space="0" w:color="auto"/>
        <w:right w:val="none" w:sz="0" w:space="0" w:color="auto"/>
      </w:divBdr>
    </w:div>
    <w:div w:id="208929253">
      <w:bodyDiv w:val="1"/>
      <w:marLeft w:val="0"/>
      <w:marRight w:val="0"/>
      <w:marTop w:val="0"/>
      <w:marBottom w:val="0"/>
      <w:divBdr>
        <w:top w:val="none" w:sz="0" w:space="0" w:color="auto"/>
        <w:left w:val="none" w:sz="0" w:space="0" w:color="auto"/>
        <w:bottom w:val="none" w:sz="0" w:space="0" w:color="auto"/>
        <w:right w:val="none" w:sz="0" w:space="0" w:color="auto"/>
      </w:divBdr>
    </w:div>
    <w:div w:id="300767219">
      <w:bodyDiv w:val="1"/>
      <w:marLeft w:val="0"/>
      <w:marRight w:val="0"/>
      <w:marTop w:val="0"/>
      <w:marBottom w:val="0"/>
      <w:divBdr>
        <w:top w:val="none" w:sz="0" w:space="0" w:color="auto"/>
        <w:left w:val="none" w:sz="0" w:space="0" w:color="auto"/>
        <w:bottom w:val="none" w:sz="0" w:space="0" w:color="auto"/>
        <w:right w:val="none" w:sz="0" w:space="0" w:color="auto"/>
      </w:divBdr>
    </w:div>
    <w:div w:id="357852703">
      <w:bodyDiv w:val="1"/>
      <w:marLeft w:val="0"/>
      <w:marRight w:val="0"/>
      <w:marTop w:val="0"/>
      <w:marBottom w:val="0"/>
      <w:divBdr>
        <w:top w:val="none" w:sz="0" w:space="0" w:color="auto"/>
        <w:left w:val="none" w:sz="0" w:space="0" w:color="auto"/>
        <w:bottom w:val="none" w:sz="0" w:space="0" w:color="auto"/>
        <w:right w:val="none" w:sz="0" w:space="0" w:color="auto"/>
      </w:divBdr>
      <w:divsChild>
        <w:div w:id="11097866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62773032">
      <w:bodyDiv w:val="1"/>
      <w:marLeft w:val="0"/>
      <w:marRight w:val="0"/>
      <w:marTop w:val="0"/>
      <w:marBottom w:val="0"/>
      <w:divBdr>
        <w:top w:val="none" w:sz="0" w:space="0" w:color="auto"/>
        <w:left w:val="none" w:sz="0" w:space="0" w:color="auto"/>
        <w:bottom w:val="none" w:sz="0" w:space="0" w:color="auto"/>
        <w:right w:val="none" w:sz="0" w:space="0" w:color="auto"/>
      </w:divBdr>
    </w:div>
    <w:div w:id="491336725">
      <w:bodyDiv w:val="1"/>
      <w:marLeft w:val="0"/>
      <w:marRight w:val="0"/>
      <w:marTop w:val="0"/>
      <w:marBottom w:val="0"/>
      <w:divBdr>
        <w:top w:val="none" w:sz="0" w:space="0" w:color="auto"/>
        <w:left w:val="none" w:sz="0" w:space="0" w:color="auto"/>
        <w:bottom w:val="none" w:sz="0" w:space="0" w:color="auto"/>
        <w:right w:val="none" w:sz="0" w:space="0" w:color="auto"/>
      </w:divBdr>
    </w:div>
    <w:div w:id="498154448">
      <w:bodyDiv w:val="1"/>
      <w:marLeft w:val="0"/>
      <w:marRight w:val="0"/>
      <w:marTop w:val="0"/>
      <w:marBottom w:val="0"/>
      <w:divBdr>
        <w:top w:val="none" w:sz="0" w:space="0" w:color="auto"/>
        <w:left w:val="none" w:sz="0" w:space="0" w:color="auto"/>
        <w:bottom w:val="none" w:sz="0" w:space="0" w:color="auto"/>
        <w:right w:val="none" w:sz="0" w:space="0" w:color="auto"/>
      </w:divBdr>
    </w:div>
    <w:div w:id="572393840">
      <w:bodyDiv w:val="1"/>
      <w:marLeft w:val="0"/>
      <w:marRight w:val="0"/>
      <w:marTop w:val="0"/>
      <w:marBottom w:val="0"/>
      <w:divBdr>
        <w:top w:val="none" w:sz="0" w:space="0" w:color="auto"/>
        <w:left w:val="none" w:sz="0" w:space="0" w:color="auto"/>
        <w:bottom w:val="none" w:sz="0" w:space="0" w:color="auto"/>
        <w:right w:val="none" w:sz="0" w:space="0" w:color="auto"/>
      </w:divBdr>
    </w:div>
    <w:div w:id="583758950">
      <w:bodyDiv w:val="1"/>
      <w:marLeft w:val="0"/>
      <w:marRight w:val="0"/>
      <w:marTop w:val="0"/>
      <w:marBottom w:val="0"/>
      <w:divBdr>
        <w:top w:val="none" w:sz="0" w:space="0" w:color="auto"/>
        <w:left w:val="none" w:sz="0" w:space="0" w:color="auto"/>
        <w:bottom w:val="none" w:sz="0" w:space="0" w:color="auto"/>
        <w:right w:val="none" w:sz="0" w:space="0" w:color="auto"/>
      </w:divBdr>
    </w:div>
    <w:div w:id="652761717">
      <w:bodyDiv w:val="1"/>
      <w:marLeft w:val="0"/>
      <w:marRight w:val="0"/>
      <w:marTop w:val="0"/>
      <w:marBottom w:val="0"/>
      <w:divBdr>
        <w:top w:val="none" w:sz="0" w:space="0" w:color="auto"/>
        <w:left w:val="none" w:sz="0" w:space="0" w:color="auto"/>
        <w:bottom w:val="none" w:sz="0" w:space="0" w:color="auto"/>
        <w:right w:val="none" w:sz="0" w:space="0" w:color="auto"/>
      </w:divBdr>
    </w:div>
    <w:div w:id="689844482">
      <w:bodyDiv w:val="1"/>
      <w:marLeft w:val="0"/>
      <w:marRight w:val="0"/>
      <w:marTop w:val="0"/>
      <w:marBottom w:val="0"/>
      <w:divBdr>
        <w:top w:val="none" w:sz="0" w:space="0" w:color="auto"/>
        <w:left w:val="none" w:sz="0" w:space="0" w:color="auto"/>
        <w:bottom w:val="none" w:sz="0" w:space="0" w:color="auto"/>
        <w:right w:val="none" w:sz="0" w:space="0" w:color="auto"/>
      </w:divBdr>
    </w:div>
    <w:div w:id="701250691">
      <w:bodyDiv w:val="1"/>
      <w:marLeft w:val="0"/>
      <w:marRight w:val="0"/>
      <w:marTop w:val="0"/>
      <w:marBottom w:val="0"/>
      <w:divBdr>
        <w:top w:val="none" w:sz="0" w:space="0" w:color="auto"/>
        <w:left w:val="none" w:sz="0" w:space="0" w:color="auto"/>
        <w:bottom w:val="none" w:sz="0" w:space="0" w:color="auto"/>
        <w:right w:val="none" w:sz="0" w:space="0" w:color="auto"/>
      </w:divBdr>
    </w:div>
    <w:div w:id="702022733">
      <w:bodyDiv w:val="1"/>
      <w:marLeft w:val="0"/>
      <w:marRight w:val="0"/>
      <w:marTop w:val="0"/>
      <w:marBottom w:val="0"/>
      <w:divBdr>
        <w:top w:val="none" w:sz="0" w:space="0" w:color="auto"/>
        <w:left w:val="none" w:sz="0" w:space="0" w:color="auto"/>
        <w:bottom w:val="none" w:sz="0" w:space="0" w:color="auto"/>
        <w:right w:val="none" w:sz="0" w:space="0" w:color="auto"/>
      </w:divBdr>
    </w:div>
    <w:div w:id="750935029">
      <w:bodyDiv w:val="1"/>
      <w:marLeft w:val="0"/>
      <w:marRight w:val="0"/>
      <w:marTop w:val="0"/>
      <w:marBottom w:val="0"/>
      <w:divBdr>
        <w:top w:val="none" w:sz="0" w:space="0" w:color="auto"/>
        <w:left w:val="none" w:sz="0" w:space="0" w:color="auto"/>
        <w:bottom w:val="none" w:sz="0" w:space="0" w:color="auto"/>
        <w:right w:val="none" w:sz="0" w:space="0" w:color="auto"/>
      </w:divBdr>
    </w:div>
    <w:div w:id="820465988">
      <w:bodyDiv w:val="1"/>
      <w:marLeft w:val="0"/>
      <w:marRight w:val="0"/>
      <w:marTop w:val="0"/>
      <w:marBottom w:val="0"/>
      <w:divBdr>
        <w:top w:val="none" w:sz="0" w:space="0" w:color="auto"/>
        <w:left w:val="none" w:sz="0" w:space="0" w:color="auto"/>
        <w:bottom w:val="none" w:sz="0" w:space="0" w:color="auto"/>
        <w:right w:val="none" w:sz="0" w:space="0" w:color="auto"/>
      </w:divBdr>
    </w:div>
    <w:div w:id="831212857">
      <w:bodyDiv w:val="1"/>
      <w:marLeft w:val="0"/>
      <w:marRight w:val="0"/>
      <w:marTop w:val="0"/>
      <w:marBottom w:val="0"/>
      <w:divBdr>
        <w:top w:val="none" w:sz="0" w:space="0" w:color="auto"/>
        <w:left w:val="none" w:sz="0" w:space="0" w:color="auto"/>
        <w:bottom w:val="none" w:sz="0" w:space="0" w:color="auto"/>
        <w:right w:val="none" w:sz="0" w:space="0" w:color="auto"/>
      </w:divBdr>
    </w:div>
    <w:div w:id="888341774">
      <w:bodyDiv w:val="1"/>
      <w:marLeft w:val="0"/>
      <w:marRight w:val="0"/>
      <w:marTop w:val="0"/>
      <w:marBottom w:val="0"/>
      <w:divBdr>
        <w:top w:val="none" w:sz="0" w:space="0" w:color="auto"/>
        <w:left w:val="none" w:sz="0" w:space="0" w:color="auto"/>
        <w:bottom w:val="none" w:sz="0" w:space="0" w:color="auto"/>
        <w:right w:val="none" w:sz="0" w:space="0" w:color="auto"/>
      </w:divBdr>
    </w:div>
    <w:div w:id="966131941">
      <w:bodyDiv w:val="1"/>
      <w:marLeft w:val="0"/>
      <w:marRight w:val="0"/>
      <w:marTop w:val="0"/>
      <w:marBottom w:val="0"/>
      <w:divBdr>
        <w:top w:val="none" w:sz="0" w:space="0" w:color="auto"/>
        <w:left w:val="none" w:sz="0" w:space="0" w:color="auto"/>
        <w:bottom w:val="none" w:sz="0" w:space="0" w:color="auto"/>
        <w:right w:val="none" w:sz="0" w:space="0" w:color="auto"/>
      </w:divBdr>
    </w:div>
    <w:div w:id="1021318880">
      <w:bodyDiv w:val="1"/>
      <w:marLeft w:val="0"/>
      <w:marRight w:val="0"/>
      <w:marTop w:val="0"/>
      <w:marBottom w:val="0"/>
      <w:divBdr>
        <w:top w:val="none" w:sz="0" w:space="0" w:color="auto"/>
        <w:left w:val="none" w:sz="0" w:space="0" w:color="auto"/>
        <w:bottom w:val="none" w:sz="0" w:space="0" w:color="auto"/>
        <w:right w:val="none" w:sz="0" w:space="0" w:color="auto"/>
      </w:divBdr>
    </w:div>
    <w:div w:id="1039162154">
      <w:bodyDiv w:val="1"/>
      <w:marLeft w:val="0"/>
      <w:marRight w:val="0"/>
      <w:marTop w:val="0"/>
      <w:marBottom w:val="0"/>
      <w:divBdr>
        <w:top w:val="none" w:sz="0" w:space="0" w:color="auto"/>
        <w:left w:val="none" w:sz="0" w:space="0" w:color="auto"/>
        <w:bottom w:val="none" w:sz="0" w:space="0" w:color="auto"/>
        <w:right w:val="none" w:sz="0" w:space="0" w:color="auto"/>
      </w:divBdr>
    </w:div>
    <w:div w:id="1042557676">
      <w:bodyDiv w:val="1"/>
      <w:marLeft w:val="0"/>
      <w:marRight w:val="0"/>
      <w:marTop w:val="0"/>
      <w:marBottom w:val="0"/>
      <w:divBdr>
        <w:top w:val="none" w:sz="0" w:space="0" w:color="auto"/>
        <w:left w:val="none" w:sz="0" w:space="0" w:color="auto"/>
        <w:bottom w:val="none" w:sz="0" w:space="0" w:color="auto"/>
        <w:right w:val="none" w:sz="0" w:space="0" w:color="auto"/>
      </w:divBdr>
    </w:div>
    <w:div w:id="1064763460">
      <w:bodyDiv w:val="1"/>
      <w:marLeft w:val="0"/>
      <w:marRight w:val="0"/>
      <w:marTop w:val="0"/>
      <w:marBottom w:val="0"/>
      <w:divBdr>
        <w:top w:val="none" w:sz="0" w:space="0" w:color="auto"/>
        <w:left w:val="none" w:sz="0" w:space="0" w:color="auto"/>
        <w:bottom w:val="none" w:sz="0" w:space="0" w:color="auto"/>
        <w:right w:val="none" w:sz="0" w:space="0" w:color="auto"/>
      </w:divBdr>
    </w:div>
    <w:div w:id="1102997879">
      <w:bodyDiv w:val="1"/>
      <w:marLeft w:val="0"/>
      <w:marRight w:val="0"/>
      <w:marTop w:val="0"/>
      <w:marBottom w:val="0"/>
      <w:divBdr>
        <w:top w:val="none" w:sz="0" w:space="0" w:color="auto"/>
        <w:left w:val="none" w:sz="0" w:space="0" w:color="auto"/>
        <w:bottom w:val="none" w:sz="0" w:space="0" w:color="auto"/>
        <w:right w:val="none" w:sz="0" w:space="0" w:color="auto"/>
      </w:divBdr>
    </w:div>
    <w:div w:id="1120611472">
      <w:bodyDiv w:val="1"/>
      <w:marLeft w:val="0"/>
      <w:marRight w:val="0"/>
      <w:marTop w:val="0"/>
      <w:marBottom w:val="0"/>
      <w:divBdr>
        <w:top w:val="none" w:sz="0" w:space="0" w:color="auto"/>
        <w:left w:val="none" w:sz="0" w:space="0" w:color="auto"/>
        <w:bottom w:val="none" w:sz="0" w:space="0" w:color="auto"/>
        <w:right w:val="none" w:sz="0" w:space="0" w:color="auto"/>
      </w:divBdr>
    </w:div>
    <w:div w:id="1169834737">
      <w:bodyDiv w:val="1"/>
      <w:marLeft w:val="0"/>
      <w:marRight w:val="0"/>
      <w:marTop w:val="0"/>
      <w:marBottom w:val="0"/>
      <w:divBdr>
        <w:top w:val="none" w:sz="0" w:space="0" w:color="auto"/>
        <w:left w:val="none" w:sz="0" w:space="0" w:color="auto"/>
        <w:bottom w:val="none" w:sz="0" w:space="0" w:color="auto"/>
        <w:right w:val="none" w:sz="0" w:space="0" w:color="auto"/>
      </w:divBdr>
    </w:div>
    <w:div w:id="1185677717">
      <w:bodyDiv w:val="1"/>
      <w:marLeft w:val="0"/>
      <w:marRight w:val="0"/>
      <w:marTop w:val="0"/>
      <w:marBottom w:val="0"/>
      <w:divBdr>
        <w:top w:val="none" w:sz="0" w:space="0" w:color="auto"/>
        <w:left w:val="none" w:sz="0" w:space="0" w:color="auto"/>
        <w:bottom w:val="none" w:sz="0" w:space="0" w:color="auto"/>
        <w:right w:val="none" w:sz="0" w:space="0" w:color="auto"/>
      </w:divBdr>
      <w:divsChild>
        <w:div w:id="1846819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10917856">
      <w:bodyDiv w:val="1"/>
      <w:marLeft w:val="0"/>
      <w:marRight w:val="0"/>
      <w:marTop w:val="0"/>
      <w:marBottom w:val="0"/>
      <w:divBdr>
        <w:top w:val="none" w:sz="0" w:space="0" w:color="auto"/>
        <w:left w:val="none" w:sz="0" w:space="0" w:color="auto"/>
        <w:bottom w:val="none" w:sz="0" w:space="0" w:color="auto"/>
        <w:right w:val="none" w:sz="0" w:space="0" w:color="auto"/>
      </w:divBdr>
    </w:div>
    <w:div w:id="1260062052">
      <w:bodyDiv w:val="1"/>
      <w:marLeft w:val="0"/>
      <w:marRight w:val="0"/>
      <w:marTop w:val="0"/>
      <w:marBottom w:val="0"/>
      <w:divBdr>
        <w:top w:val="none" w:sz="0" w:space="0" w:color="auto"/>
        <w:left w:val="none" w:sz="0" w:space="0" w:color="auto"/>
        <w:bottom w:val="none" w:sz="0" w:space="0" w:color="auto"/>
        <w:right w:val="none" w:sz="0" w:space="0" w:color="auto"/>
      </w:divBdr>
    </w:div>
    <w:div w:id="1277979248">
      <w:bodyDiv w:val="1"/>
      <w:marLeft w:val="0"/>
      <w:marRight w:val="0"/>
      <w:marTop w:val="0"/>
      <w:marBottom w:val="0"/>
      <w:divBdr>
        <w:top w:val="none" w:sz="0" w:space="0" w:color="auto"/>
        <w:left w:val="none" w:sz="0" w:space="0" w:color="auto"/>
        <w:bottom w:val="none" w:sz="0" w:space="0" w:color="auto"/>
        <w:right w:val="none" w:sz="0" w:space="0" w:color="auto"/>
      </w:divBdr>
    </w:div>
    <w:div w:id="1292053534">
      <w:bodyDiv w:val="1"/>
      <w:marLeft w:val="0"/>
      <w:marRight w:val="0"/>
      <w:marTop w:val="0"/>
      <w:marBottom w:val="0"/>
      <w:divBdr>
        <w:top w:val="none" w:sz="0" w:space="0" w:color="auto"/>
        <w:left w:val="none" w:sz="0" w:space="0" w:color="auto"/>
        <w:bottom w:val="none" w:sz="0" w:space="0" w:color="auto"/>
        <w:right w:val="none" w:sz="0" w:space="0" w:color="auto"/>
      </w:divBdr>
    </w:div>
    <w:div w:id="1294555175">
      <w:bodyDiv w:val="1"/>
      <w:marLeft w:val="0"/>
      <w:marRight w:val="0"/>
      <w:marTop w:val="0"/>
      <w:marBottom w:val="0"/>
      <w:divBdr>
        <w:top w:val="none" w:sz="0" w:space="0" w:color="auto"/>
        <w:left w:val="none" w:sz="0" w:space="0" w:color="auto"/>
        <w:bottom w:val="none" w:sz="0" w:space="0" w:color="auto"/>
        <w:right w:val="none" w:sz="0" w:space="0" w:color="auto"/>
      </w:divBdr>
    </w:div>
    <w:div w:id="1335692198">
      <w:bodyDiv w:val="1"/>
      <w:marLeft w:val="0"/>
      <w:marRight w:val="0"/>
      <w:marTop w:val="0"/>
      <w:marBottom w:val="0"/>
      <w:divBdr>
        <w:top w:val="none" w:sz="0" w:space="0" w:color="auto"/>
        <w:left w:val="none" w:sz="0" w:space="0" w:color="auto"/>
        <w:bottom w:val="none" w:sz="0" w:space="0" w:color="auto"/>
        <w:right w:val="none" w:sz="0" w:space="0" w:color="auto"/>
      </w:divBdr>
    </w:div>
    <w:div w:id="1338342343">
      <w:bodyDiv w:val="1"/>
      <w:marLeft w:val="0"/>
      <w:marRight w:val="0"/>
      <w:marTop w:val="0"/>
      <w:marBottom w:val="0"/>
      <w:divBdr>
        <w:top w:val="none" w:sz="0" w:space="0" w:color="auto"/>
        <w:left w:val="none" w:sz="0" w:space="0" w:color="auto"/>
        <w:bottom w:val="none" w:sz="0" w:space="0" w:color="auto"/>
        <w:right w:val="none" w:sz="0" w:space="0" w:color="auto"/>
      </w:divBdr>
    </w:div>
    <w:div w:id="1353340341">
      <w:bodyDiv w:val="1"/>
      <w:marLeft w:val="0"/>
      <w:marRight w:val="0"/>
      <w:marTop w:val="0"/>
      <w:marBottom w:val="0"/>
      <w:divBdr>
        <w:top w:val="none" w:sz="0" w:space="0" w:color="auto"/>
        <w:left w:val="none" w:sz="0" w:space="0" w:color="auto"/>
        <w:bottom w:val="none" w:sz="0" w:space="0" w:color="auto"/>
        <w:right w:val="none" w:sz="0" w:space="0" w:color="auto"/>
      </w:divBdr>
    </w:div>
    <w:div w:id="1380743955">
      <w:bodyDiv w:val="1"/>
      <w:marLeft w:val="0"/>
      <w:marRight w:val="0"/>
      <w:marTop w:val="0"/>
      <w:marBottom w:val="0"/>
      <w:divBdr>
        <w:top w:val="none" w:sz="0" w:space="0" w:color="auto"/>
        <w:left w:val="none" w:sz="0" w:space="0" w:color="auto"/>
        <w:bottom w:val="none" w:sz="0" w:space="0" w:color="auto"/>
        <w:right w:val="none" w:sz="0" w:space="0" w:color="auto"/>
      </w:divBdr>
    </w:div>
    <w:div w:id="1392270194">
      <w:bodyDiv w:val="1"/>
      <w:marLeft w:val="0"/>
      <w:marRight w:val="0"/>
      <w:marTop w:val="0"/>
      <w:marBottom w:val="0"/>
      <w:divBdr>
        <w:top w:val="none" w:sz="0" w:space="0" w:color="auto"/>
        <w:left w:val="none" w:sz="0" w:space="0" w:color="auto"/>
        <w:bottom w:val="none" w:sz="0" w:space="0" w:color="auto"/>
        <w:right w:val="none" w:sz="0" w:space="0" w:color="auto"/>
      </w:divBdr>
    </w:div>
    <w:div w:id="1400322271">
      <w:bodyDiv w:val="1"/>
      <w:marLeft w:val="0"/>
      <w:marRight w:val="0"/>
      <w:marTop w:val="0"/>
      <w:marBottom w:val="0"/>
      <w:divBdr>
        <w:top w:val="none" w:sz="0" w:space="0" w:color="auto"/>
        <w:left w:val="none" w:sz="0" w:space="0" w:color="auto"/>
        <w:bottom w:val="none" w:sz="0" w:space="0" w:color="auto"/>
        <w:right w:val="none" w:sz="0" w:space="0" w:color="auto"/>
      </w:divBdr>
    </w:div>
    <w:div w:id="1402172083">
      <w:bodyDiv w:val="1"/>
      <w:marLeft w:val="0"/>
      <w:marRight w:val="0"/>
      <w:marTop w:val="0"/>
      <w:marBottom w:val="0"/>
      <w:divBdr>
        <w:top w:val="none" w:sz="0" w:space="0" w:color="auto"/>
        <w:left w:val="none" w:sz="0" w:space="0" w:color="auto"/>
        <w:bottom w:val="none" w:sz="0" w:space="0" w:color="auto"/>
        <w:right w:val="none" w:sz="0" w:space="0" w:color="auto"/>
      </w:divBdr>
    </w:div>
    <w:div w:id="1435858607">
      <w:bodyDiv w:val="1"/>
      <w:marLeft w:val="0"/>
      <w:marRight w:val="0"/>
      <w:marTop w:val="0"/>
      <w:marBottom w:val="0"/>
      <w:divBdr>
        <w:top w:val="none" w:sz="0" w:space="0" w:color="auto"/>
        <w:left w:val="none" w:sz="0" w:space="0" w:color="auto"/>
        <w:bottom w:val="none" w:sz="0" w:space="0" w:color="auto"/>
        <w:right w:val="none" w:sz="0" w:space="0" w:color="auto"/>
      </w:divBdr>
    </w:div>
    <w:div w:id="1455707771">
      <w:bodyDiv w:val="1"/>
      <w:marLeft w:val="0"/>
      <w:marRight w:val="0"/>
      <w:marTop w:val="0"/>
      <w:marBottom w:val="0"/>
      <w:divBdr>
        <w:top w:val="none" w:sz="0" w:space="0" w:color="auto"/>
        <w:left w:val="none" w:sz="0" w:space="0" w:color="auto"/>
        <w:bottom w:val="none" w:sz="0" w:space="0" w:color="auto"/>
        <w:right w:val="none" w:sz="0" w:space="0" w:color="auto"/>
      </w:divBdr>
    </w:div>
    <w:div w:id="1457679852">
      <w:bodyDiv w:val="1"/>
      <w:marLeft w:val="0"/>
      <w:marRight w:val="0"/>
      <w:marTop w:val="0"/>
      <w:marBottom w:val="0"/>
      <w:divBdr>
        <w:top w:val="none" w:sz="0" w:space="0" w:color="auto"/>
        <w:left w:val="none" w:sz="0" w:space="0" w:color="auto"/>
        <w:bottom w:val="none" w:sz="0" w:space="0" w:color="auto"/>
        <w:right w:val="none" w:sz="0" w:space="0" w:color="auto"/>
      </w:divBdr>
      <w:divsChild>
        <w:div w:id="13280237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64233310">
      <w:bodyDiv w:val="1"/>
      <w:marLeft w:val="0"/>
      <w:marRight w:val="0"/>
      <w:marTop w:val="0"/>
      <w:marBottom w:val="0"/>
      <w:divBdr>
        <w:top w:val="none" w:sz="0" w:space="0" w:color="auto"/>
        <w:left w:val="none" w:sz="0" w:space="0" w:color="auto"/>
        <w:bottom w:val="none" w:sz="0" w:space="0" w:color="auto"/>
        <w:right w:val="none" w:sz="0" w:space="0" w:color="auto"/>
      </w:divBdr>
    </w:div>
    <w:div w:id="1505120915">
      <w:bodyDiv w:val="1"/>
      <w:marLeft w:val="0"/>
      <w:marRight w:val="0"/>
      <w:marTop w:val="0"/>
      <w:marBottom w:val="0"/>
      <w:divBdr>
        <w:top w:val="none" w:sz="0" w:space="0" w:color="auto"/>
        <w:left w:val="none" w:sz="0" w:space="0" w:color="auto"/>
        <w:bottom w:val="none" w:sz="0" w:space="0" w:color="auto"/>
        <w:right w:val="none" w:sz="0" w:space="0" w:color="auto"/>
      </w:divBdr>
    </w:div>
    <w:div w:id="1597833957">
      <w:bodyDiv w:val="1"/>
      <w:marLeft w:val="0"/>
      <w:marRight w:val="0"/>
      <w:marTop w:val="0"/>
      <w:marBottom w:val="0"/>
      <w:divBdr>
        <w:top w:val="none" w:sz="0" w:space="0" w:color="auto"/>
        <w:left w:val="none" w:sz="0" w:space="0" w:color="auto"/>
        <w:bottom w:val="none" w:sz="0" w:space="0" w:color="auto"/>
        <w:right w:val="none" w:sz="0" w:space="0" w:color="auto"/>
      </w:divBdr>
    </w:div>
    <w:div w:id="1613511083">
      <w:bodyDiv w:val="1"/>
      <w:marLeft w:val="0"/>
      <w:marRight w:val="0"/>
      <w:marTop w:val="0"/>
      <w:marBottom w:val="0"/>
      <w:divBdr>
        <w:top w:val="none" w:sz="0" w:space="0" w:color="auto"/>
        <w:left w:val="none" w:sz="0" w:space="0" w:color="auto"/>
        <w:bottom w:val="none" w:sz="0" w:space="0" w:color="auto"/>
        <w:right w:val="none" w:sz="0" w:space="0" w:color="auto"/>
      </w:divBdr>
    </w:div>
    <w:div w:id="1710454545">
      <w:bodyDiv w:val="1"/>
      <w:marLeft w:val="0"/>
      <w:marRight w:val="0"/>
      <w:marTop w:val="0"/>
      <w:marBottom w:val="0"/>
      <w:divBdr>
        <w:top w:val="none" w:sz="0" w:space="0" w:color="auto"/>
        <w:left w:val="none" w:sz="0" w:space="0" w:color="auto"/>
        <w:bottom w:val="none" w:sz="0" w:space="0" w:color="auto"/>
        <w:right w:val="none" w:sz="0" w:space="0" w:color="auto"/>
      </w:divBdr>
    </w:div>
    <w:div w:id="1723400624">
      <w:bodyDiv w:val="1"/>
      <w:marLeft w:val="0"/>
      <w:marRight w:val="0"/>
      <w:marTop w:val="0"/>
      <w:marBottom w:val="0"/>
      <w:divBdr>
        <w:top w:val="none" w:sz="0" w:space="0" w:color="auto"/>
        <w:left w:val="none" w:sz="0" w:space="0" w:color="auto"/>
        <w:bottom w:val="none" w:sz="0" w:space="0" w:color="auto"/>
        <w:right w:val="none" w:sz="0" w:space="0" w:color="auto"/>
      </w:divBdr>
    </w:div>
    <w:div w:id="1771386984">
      <w:bodyDiv w:val="1"/>
      <w:marLeft w:val="0"/>
      <w:marRight w:val="0"/>
      <w:marTop w:val="0"/>
      <w:marBottom w:val="0"/>
      <w:divBdr>
        <w:top w:val="none" w:sz="0" w:space="0" w:color="auto"/>
        <w:left w:val="none" w:sz="0" w:space="0" w:color="auto"/>
        <w:bottom w:val="none" w:sz="0" w:space="0" w:color="auto"/>
        <w:right w:val="none" w:sz="0" w:space="0" w:color="auto"/>
      </w:divBdr>
    </w:div>
    <w:div w:id="1786071961">
      <w:bodyDiv w:val="1"/>
      <w:marLeft w:val="0"/>
      <w:marRight w:val="0"/>
      <w:marTop w:val="0"/>
      <w:marBottom w:val="0"/>
      <w:divBdr>
        <w:top w:val="none" w:sz="0" w:space="0" w:color="auto"/>
        <w:left w:val="none" w:sz="0" w:space="0" w:color="auto"/>
        <w:bottom w:val="none" w:sz="0" w:space="0" w:color="auto"/>
        <w:right w:val="none" w:sz="0" w:space="0" w:color="auto"/>
      </w:divBdr>
    </w:div>
    <w:div w:id="1798646811">
      <w:bodyDiv w:val="1"/>
      <w:marLeft w:val="0"/>
      <w:marRight w:val="0"/>
      <w:marTop w:val="0"/>
      <w:marBottom w:val="0"/>
      <w:divBdr>
        <w:top w:val="none" w:sz="0" w:space="0" w:color="auto"/>
        <w:left w:val="none" w:sz="0" w:space="0" w:color="auto"/>
        <w:bottom w:val="none" w:sz="0" w:space="0" w:color="auto"/>
        <w:right w:val="none" w:sz="0" w:space="0" w:color="auto"/>
      </w:divBdr>
    </w:div>
    <w:div w:id="1821922199">
      <w:bodyDiv w:val="1"/>
      <w:marLeft w:val="0"/>
      <w:marRight w:val="0"/>
      <w:marTop w:val="0"/>
      <w:marBottom w:val="0"/>
      <w:divBdr>
        <w:top w:val="none" w:sz="0" w:space="0" w:color="auto"/>
        <w:left w:val="none" w:sz="0" w:space="0" w:color="auto"/>
        <w:bottom w:val="none" w:sz="0" w:space="0" w:color="auto"/>
        <w:right w:val="none" w:sz="0" w:space="0" w:color="auto"/>
      </w:divBdr>
    </w:div>
    <w:div w:id="1933976119">
      <w:bodyDiv w:val="1"/>
      <w:marLeft w:val="0"/>
      <w:marRight w:val="0"/>
      <w:marTop w:val="0"/>
      <w:marBottom w:val="0"/>
      <w:divBdr>
        <w:top w:val="none" w:sz="0" w:space="0" w:color="auto"/>
        <w:left w:val="none" w:sz="0" w:space="0" w:color="auto"/>
        <w:bottom w:val="none" w:sz="0" w:space="0" w:color="auto"/>
        <w:right w:val="none" w:sz="0" w:space="0" w:color="auto"/>
      </w:divBdr>
    </w:div>
    <w:div w:id="2011565469">
      <w:bodyDiv w:val="1"/>
      <w:marLeft w:val="0"/>
      <w:marRight w:val="0"/>
      <w:marTop w:val="0"/>
      <w:marBottom w:val="0"/>
      <w:divBdr>
        <w:top w:val="none" w:sz="0" w:space="0" w:color="auto"/>
        <w:left w:val="none" w:sz="0" w:space="0" w:color="auto"/>
        <w:bottom w:val="none" w:sz="0" w:space="0" w:color="auto"/>
        <w:right w:val="none" w:sz="0" w:space="0" w:color="auto"/>
      </w:divBdr>
    </w:div>
    <w:div w:id="2107463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sinstqa.supertransporte.gov.co/transversales/usuarios/login" TargetMode="External"/><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4114888091FF4180A4F62CB5537530" ma:contentTypeVersion="10" ma:contentTypeDescription="Crear nuevo documento." ma:contentTypeScope="" ma:versionID="9e7e0c704c6cf2b5e621f2b014c17474">
  <xsd:schema xmlns:xsd="http://www.w3.org/2001/XMLSchema" xmlns:xs="http://www.w3.org/2001/XMLSchema" xmlns:p="http://schemas.microsoft.com/office/2006/metadata/properties" xmlns:ns2="5c21b2b7-be0c-405c-83d9-2bb92fc8b5f9" xmlns:ns3="55f76083-9e70-4d50-9a20-6bd4fa1d54af" targetNamespace="http://schemas.microsoft.com/office/2006/metadata/properties" ma:root="true" ma:fieldsID="7ca2ceca99213ddd8a585a57e68ccdc5" ns2:_="" ns3:_="">
    <xsd:import namespace="5c21b2b7-be0c-405c-83d9-2bb92fc8b5f9"/>
    <xsd:import namespace="55f76083-9e70-4d50-9a20-6bd4fa1d54a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21b2b7-be0c-405c-83d9-2bb92fc8b5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384d8398-06f6-445e-81fa-dcc90d0d373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f76083-9e70-4d50-9a20-6bd4fa1d54a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38a8417-714a-4a3f-9012-14eed1703f78}" ma:internalName="TaxCatchAll" ma:showField="CatchAllData" ma:web="55f76083-9e70-4d50-9a20-6bd4fa1d54a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c21b2b7-be0c-405c-83d9-2bb92fc8b5f9">
      <Terms xmlns="http://schemas.microsoft.com/office/infopath/2007/PartnerControls"/>
    </lcf76f155ced4ddcb4097134ff3c332f>
    <TaxCatchAll xmlns="55f76083-9e70-4d50-9a20-6bd4fa1d54af"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05A25C-C509-409B-AD22-6D943AEED104}"/>
</file>

<file path=customXml/itemProps2.xml><?xml version="1.0" encoding="utf-8"?>
<ds:datastoreItem xmlns:ds="http://schemas.openxmlformats.org/officeDocument/2006/customXml" ds:itemID="{03D34B54-3346-409D-ABF9-86BBD39889B4}">
  <ds:schemaRefs>
    <ds:schemaRef ds:uri="http://schemas.microsoft.com/sharepoint/v3/contenttype/forms"/>
  </ds:schemaRefs>
</ds:datastoreItem>
</file>

<file path=customXml/itemProps3.xml><?xml version="1.0" encoding="utf-8"?>
<ds:datastoreItem xmlns:ds="http://schemas.openxmlformats.org/officeDocument/2006/customXml" ds:itemID="{6033A202-9C9C-486F-927E-701E4E6632E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0C84E4-5691-4A65-B2D2-76EEA5AEE2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TotalTime>
  <Pages>35</Pages>
  <Words>6834</Words>
  <Characters>37587</Characters>
  <Application>Microsoft Office Word</Application>
  <DocSecurity>0</DocSecurity>
  <Lines>313</Lines>
  <Paragraphs>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dc:creator>
  <cp:keywords/>
  <dc:description/>
  <cp:lastModifiedBy>Maikoll Rodríguez</cp:lastModifiedBy>
  <cp:revision>13</cp:revision>
  <cp:lastPrinted>2026-04-16T20:40:00Z</cp:lastPrinted>
  <dcterms:created xsi:type="dcterms:W3CDTF">2025-09-30T23:47:00Z</dcterms:created>
  <dcterms:modified xsi:type="dcterms:W3CDTF">2026-04-16T20:43:00Z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0x010100E34114888091FF4180A4F62CB5537530</vt:lpwstr>
  </property>
</Properties>
</file>